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2E" w:rsidRDefault="005A37AF" w:rsidP="00257C2E">
      <w:pPr>
        <w:spacing w:beforeLines="50" w:before="156" w:afterLines="50" w:after="156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257C2E">
        <w:rPr>
          <w:rFonts w:ascii="黑体" w:eastAsia="黑体" w:hAnsi="黑体" w:cs="黑体" w:hint="eastAsia"/>
          <w:sz w:val="32"/>
          <w:szCs w:val="32"/>
        </w:rPr>
        <w:t>“专升本、本升硕”学生</w:t>
      </w:r>
      <w:proofErr w:type="gramStart"/>
      <w:r w:rsidR="00257C2E">
        <w:rPr>
          <w:rFonts w:ascii="黑体" w:eastAsia="黑体" w:hAnsi="黑体" w:cs="黑体" w:hint="eastAsia"/>
          <w:sz w:val="32"/>
          <w:szCs w:val="32"/>
        </w:rPr>
        <w:t>代表线</w:t>
      </w:r>
      <w:proofErr w:type="gramEnd"/>
      <w:r w:rsidR="00257C2E">
        <w:rPr>
          <w:rFonts w:ascii="黑体" w:eastAsia="黑体" w:hAnsi="黑体" w:cs="黑体" w:hint="eastAsia"/>
          <w:sz w:val="32"/>
          <w:szCs w:val="32"/>
        </w:rPr>
        <w:t>上座谈会具体安排</w:t>
      </w:r>
    </w:p>
    <w:p w:rsidR="00257C2E" w:rsidRDefault="00257C2E" w:rsidP="00257C2E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一、“专升本”会议时间及参会人员</w:t>
      </w:r>
    </w:p>
    <w:p w:rsidR="00257C2E" w:rsidRDefault="00257C2E" w:rsidP="00257C2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会议时间：</w:t>
      </w:r>
      <w:r>
        <w:rPr>
          <w:rFonts w:ascii="仿宋_GB2312" w:eastAsia="仿宋_GB2312" w:hint="eastAsia"/>
          <w:sz w:val="28"/>
          <w:szCs w:val="28"/>
        </w:rPr>
        <w:t>2020年7月14日（周二）14:30-15:50</w:t>
      </w:r>
    </w:p>
    <w:p w:rsidR="00257C2E" w:rsidRDefault="00257C2E" w:rsidP="00257C2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视频会议地址：</w:t>
      </w:r>
      <w:r>
        <w:rPr>
          <w:rFonts w:ascii="仿宋_GB2312" w:eastAsia="仿宋_GB2312" w:hint="eastAsia"/>
          <w:sz w:val="28"/>
          <w:szCs w:val="28"/>
        </w:rPr>
        <w:t>“腾讯会议”APP（ID：800 402 280）</w:t>
      </w:r>
    </w:p>
    <w:p w:rsidR="00257C2E" w:rsidRDefault="00257C2E" w:rsidP="00257C2E">
      <w:pPr>
        <w:ind w:left="1405" w:hangingChars="500" w:hanging="1405"/>
        <w:rPr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参会人员：</w:t>
      </w:r>
      <w:r>
        <w:rPr>
          <w:rFonts w:ascii="仿宋_GB2312" w:eastAsia="仿宋_GB2312" w:hint="eastAsia"/>
          <w:sz w:val="28"/>
          <w:szCs w:val="28"/>
        </w:rPr>
        <w:t>2020届专升本考生代表6人（以下每个科目各1人：会计学院，管理学；机电与汽车工程学院，数学；艺术设计学院，美术综合；电子商务学院，经济学；外国语学院，专业英语；现代教育学院，大学语文）；2021届专升本拟报名学生10人，每个学院各1人。</w:t>
      </w:r>
    </w:p>
    <w:p w:rsidR="00257C2E" w:rsidRDefault="00257C2E" w:rsidP="00257C2E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二、“本升硕”会议时间及参会人员</w:t>
      </w:r>
    </w:p>
    <w:p w:rsidR="00257C2E" w:rsidRDefault="00257C2E" w:rsidP="00257C2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会议时间：</w:t>
      </w:r>
      <w:r>
        <w:rPr>
          <w:rFonts w:ascii="仿宋_GB2312" w:eastAsia="仿宋_GB2312" w:hint="eastAsia"/>
          <w:sz w:val="28"/>
          <w:szCs w:val="28"/>
        </w:rPr>
        <w:t>2020年7月14日（周二）16:00-17:20</w:t>
      </w:r>
    </w:p>
    <w:p w:rsidR="00257C2E" w:rsidRDefault="00257C2E" w:rsidP="00257C2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视频会议地址：</w:t>
      </w:r>
      <w:r>
        <w:rPr>
          <w:rFonts w:ascii="仿宋_GB2312" w:eastAsia="仿宋_GB2312" w:hint="eastAsia"/>
          <w:sz w:val="28"/>
          <w:szCs w:val="28"/>
        </w:rPr>
        <w:t>“腾讯会议”APP（ ID：282 700 077）</w:t>
      </w:r>
    </w:p>
    <w:p w:rsidR="00257C2E" w:rsidRDefault="00257C2E" w:rsidP="00257C2E">
      <w:pPr>
        <w:ind w:left="1405" w:hangingChars="500" w:hanging="140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参加人员：</w:t>
      </w:r>
      <w:r>
        <w:rPr>
          <w:rFonts w:ascii="仿宋_GB2312" w:eastAsia="仿宋_GB2312" w:hint="eastAsia"/>
          <w:sz w:val="28"/>
          <w:szCs w:val="28"/>
        </w:rPr>
        <w:t>2020届考研录取学生代表9人（以下每个专业各1人：电子商务、国际经济与贸易、网络工程、物流工程、物流管理、会计学、工程造价、土木工程、投资学）；2021届拟考研学生14人（以下每个专业各1人：电子商务、市场营销、国际经济与贸易、网络工程、软件工程、物流工程、物流管理、会计学、财务管理、工程造价、土木工程、环境设计、投资学、金融学）。</w:t>
      </w:r>
    </w:p>
    <w:p w:rsidR="00257C2E" w:rsidRDefault="00257C2E" w:rsidP="00257C2E">
      <w:pPr>
        <w:ind w:left="1405" w:hangingChars="500" w:hanging="1405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三、会议内容及要求</w:t>
      </w:r>
    </w:p>
    <w:p w:rsidR="00257C2E" w:rsidRDefault="00257C2E" w:rsidP="00257C2E">
      <w:pPr>
        <w:ind w:left="1405" w:hangingChars="500" w:hanging="140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会议内容：</w:t>
      </w:r>
      <w:r>
        <w:rPr>
          <w:rFonts w:ascii="仿宋_GB2312" w:eastAsia="仿宋_GB2312" w:hint="eastAsia"/>
          <w:sz w:val="28"/>
          <w:szCs w:val="28"/>
        </w:rPr>
        <w:t>2020届学生代表分享复习备考经验，2021届学生反馈备考需求，并就学校升学培训工作提出建议。</w:t>
      </w:r>
    </w:p>
    <w:p w:rsidR="00257C2E" w:rsidRDefault="00257C2E" w:rsidP="00257C2E">
      <w:pPr>
        <w:ind w:left="1405" w:hangingChars="500" w:hanging="140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会议要求：</w:t>
      </w:r>
      <w:r>
        <w:rPr>
          <w:rFonts w:ascii="仿宋_GB2312" w:eastAsia="仿宋_GB2312" w:hint="eastAsia"/>
          <w:sz w:val="28"/>
          <w:szCs w:val="28"/>
        </w:rPr>
        <w:t>参会人员应提前调试</w:t>
      </w:r>
      <w:proofErr w:type="gramStart"/>
      <w:r>
        <w:rPr>
          <w:rFonts w:ascii="仿宋_GB2312" w:eastAsia="仿宋_GB2312" w:hint="eastAsia"/>
          <w:sz w:val="28"/>
          <w:szCs w:val="28"/>
        </w:rPr>
        <w:t>本人腾讯会议</w:t>
      </w:r>
      <w:proofErr w:type="gramEnd"/>
      <w:r>
        <w:rPr>
          <w:rFonts w:ascii="仿宋_GB2312" w:eastAsia="仿宋_GB2312" w:hint="eastAsia"/>
          <w:sz w:val="28"/>
          <w:szCs w:val="28"/>
        </w:rPr>
        <w:t>平台登陆和使用，并于</w:t>
      </w:r>
      <w:r>
        <w:rPr>
          <w:rFonts w:ascii="仿宋_GB2312" w:eastAsia="仿宋_GB2312" w:hint="eastAsia"/>
          <w:sz w:val="28"/>
          <w:szCs w:val="28"/>
        </w:rPr>
        <w:lastRenderedPageBreak/>
        <w:t>会议当天10:30-11:00期间登陆测试视频和音频设备；参会人员须在正式会议开始前5分钟进入网络会议；参会人员依次发言（发言顺序会前通知）。</w:t>
      </w:r>
    </w:p>
    <w:p w:rsidR="00257C2E" w:rsidRDefault="00257C2E" w:rsidP="00257C2E">
      <w:pPr>
        <w:spacing w:afterLines="50" w:after="156"/>
        <w:ind w:left="1405" w:hangingChars="500" w:hanging="1405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四、参会学生代表统计表</w:t>
      </w:r>
    </w:p>
    <w:tbl>
      <w:tblPr>
        <w:tblStyle w:val="a5"/>
        <w:tblW w:w="8189" w:type="dxa"/>
        <w:jc w:val="center"/>
        <w:tblLook w:val="04A0" w:firstRow="1" w:lastRow="0" w:firstColumn="1" w:lastColumn="0" w:noHBand="0" w:noVBand="1"/>
      </w:tblPr>
      <w:tblGrid>
        <w:gridCol w:w="765"/>
        <w:gridCol w:w="1650"/>
        <w:gridCol w:w="1590"/>
        <w:gridCol w:w="1095"/>
        <w:gridCol w:w="1560"/>
        <w:gridCol w:w="1529"/>
      </w:tblGrid>
      <w:tr w:rsidR="00257C2E" w:rsidTr="00933D30">
        <w:trPr>
          <w:trHeight w:val="330"/>
          <w:jc w:val="center"/>
        </w:trPr>
        <w:tc>
          <w:tcPr>
            <w:tcW w:w="76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65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</w:t>
            </w:r>
          </w:p>
        </w:tc>
        <w:tc>
          <w:tcPr>
            <w:tcW w:w="159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09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56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</w:t>
            </w:r>
          </w:p>
        </w:tc>
        <w:tc>
          <w:tcPr>
            <w:tcW w:w="1529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</w:tr>
      <w:tr w:rsidR="00257C2E" w:rsidTr="00933D30">
        <w:trPr>
          <w:trHeight w:val="330"/>
          <w:jc w:val="center"/>
        </w:trPr>
        <w:tc>
          <w:tcPr>
            <w:tcW w:w="76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29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</w:tr>
      <w:tr w:rsidR="00257C2E" w:rsidTr="00933D30">
        <w:trPr>
          <w:trHeight w:val="330"/>
          <w:jc w:val="center"/>
        </w:trPr>
        <w:tc>
          <w:tcPr>
            <w:tcW w:w="76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29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</w:tr>
      <w:tr w:rsidR="00257C2E" w:rsidTr="00933D30">
        <w:trPr>
          <w:trHeight w:val="330"/>
          <w:jc w:val="center"/>
        </w:trPr>
        <w:tc>
          <w:tcPr>
            <w:tcW w:w="76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29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</w:tr>
      <w:tr w:rsidR="00257C2E" w:rsidTr="00933D30">
        <w:trPr>
          <w:trHeight w:val="330"/>
          <w:jc w:val="center"/>
        </w:trPr>
        <w:tc>
          <w:tcPr>
            <w:tcW w:w="76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5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29" w:type="dxa"/>
          </w:tcPr>
          <w:p w:rsidR="00257C2E" w:rsidRDefault="00257C2E" w:rsidP="00933D30">
            <w:pPr>
              <w:jc w:val="center"/>
              <w:rPr>
                <w:sz w:val="24"/>
                <w:szCs w:val="28"/>
              </w:rPr>
            </w:pPr>
          </w:p>
        </w:tc>
      </w:tr>
    </w:tbl>
    <w:p w:rsidR="00257C2E" w:rsidRDefault="00257C2E">
      <w:pPr>
        <w:spacing w:line="520" w:lineRule="exact"/>
        <w:ind w:firstLine="560"/>
        <w:jc w:val="right"/>
        <w:rPr>
          <w:sz w:val="28"/>
          <w:szCs w:val="28"/>
        </w:rPr>
      </w:pPr>
    </w:p>
    <w:p w:rsidR="00DE0503" w:rsidRDefault="00DE0503">
      <w:pPr>
        <w:spacing w:line="520" w:lineRule="exact"/>
        <w:ind w:firstLine="560"/>
        <w:jc w:val="left"/>
        <w:rPr>
          <w:sz w:val="28"/>
          <w:szCs w:val="28"/>
        </w:rPr>
      </w:pPr>
    </w:p>
    <w:sectPr w:rsidR="00DE050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7B" w:rsidRDefault="00FC427B" w:rsidP="00827D2C">
      <w:r>
        <w:separator/>
      </w:r>
    </w:p>
  </w:endnote>
  <w:endnote w:type="continuationSeparator" w:id="0">
    <w:p w:rsidR="00FC427B" w:rsidRDefault="00FC427B" w:rsidP="0082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7B" w:rsidRDefault="00FC427B" w:rsidP="00827D2C">
      <w:r>
        <w:separator/>
      </w:r>
    </w:p>
  </w:footnote>
  <w:footnote w:type="continuationSeparator" w:id="0">
    <w:p w:rsidR="00FC427B" w:rsidRDefault="00FC427B" w:rsidP="0082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28"/>
    <w:rsid w:val="000866D7"/>
    <w:rsid w:val="000D7F3A"/>
    <w:rsid w:val="001366A2"/>
    <w:rsid w:val="001729E3"/>
    <w:rsid w:val="00257C2E"/>
    <w:rsid w:val="00271E19"/>
    <w:rsid w:val="00297B08"/>
    <w:rsid w:val="0036235E"/>
    <w:rsid w:val="003C39E1"/>
    <w:rsid w:val="003E1028"/>
    <w:rsid w:val="004E0AC6"/>
    <w:rsid w:val="00547240"/>
    <w:rsid w:val="005A37AF"/>
    <w:rsid w:val="00753CC0"/>
    <w:rsid w:val="00827D2C"/>
    <w:rsid w:val="008C189E"/>
    <w:rsid w:val="00A3752D"/>
    <w:rsid w:val="00AB6961"/>
    <w:rsid w:val="00BD0305"/>
    <w:rsid w:val="00BE0D05"/>
    <w:rsid w:val="00C6303B"/>
    <w:rsid w:val="00DE0503"/>
    <w:rsid w:val="00E0338C"/>
    <w:rsid w:val="00E45A96"/>
    <w:rsid w:val="00FC427B"/>
    <w:rsid w:val="06353F34"/>
    <w:rsid w:val="073806D8"/>
    <w:rsid w:val="087B6AE3"/>
    <w:rsid w:val="0ADF74F2"/>
    <w:rsid w:val="0BFC1B99"/>
    <w:rsid w:val="0C540B77"/>
    <w:rsid w:val="0F357BA7"/>
    <w:rsid w:val="159B3323"/>
    <w:rsid w:val="1A7E61F2"/>
    <w:rsid w:val="260B7D17"/>
    <w:rsid w:val="2646030F"/>
    <w:rsid w:val="294828FD"/>
    <w:rsid w:val="2E606EC4"/>
    <w:rsid w:val="2F5E1B50"/>
    <w:rsid w:val="327B5CF3"/>
    <w:rsid w:val="33301272"/>
    <w:rsid w:val="34092340"/>
    <w:rsid w:val="40E542EE"/>
    <w:rsid w:val="44217637"/>
    <w:rsid w:val="491E1207"/>
    <w:rsid w:val="4B7736FE"/>
    <w:rsid w:val="4C1C5427"/>
    <w:rsid w:val="5CE3302C"/>
    <w:rsid w:val="63AA0B44"/>
    <w:rsid w:val="68E72BDD"/>
    <w:rsid w:val="77C51E5D"/>
    <w:rsid w:val="79B74585"/>
    <w:rsid w:val="7A5C1304"/>
    <w:rsid w:val="7CB93DB4"/>
    <w:rsid w:val="7E9405DD"/>
    <w:rsid w:val="7ED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257C2E"/>
    <w:pPr>
      <w:ind w:leftChars="2500" w:left="100"/>
    </w:pPr>
  </w:style>
  <w:style w:type="character" w:customStyle="1" w:styleId="Char1">
    <w:name w:val="日期 Char"/>
    <w:basedOn w:val="a0"/>
    <w:link w:val="a6"/>
    <w:rsid w:val="00257C2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257C2E"/>
    <w:pPr>
      <w:ind w:leftChars="2500" w:left="100"/>
    </w:pPr>
  </w:style>
  <w:style w:type="character" w:customStyle="1" w:styleId="Char1">
    <w:name w:val="日期 Char"/>
    <w:basedOn w:val="a0"/>
    <w:link w:val="a6"/>
    <w:rsid w:val="00257C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606</Characters>
  <Application>Microsoft Office Word</Application>
  <DocSecurity>0</DocSecurity>
  <Lines>5</Lines>
  <Paragraphs>1</Paragraphs>
  <ScaleCrop>false</ScaleCrop>
  <Company>zzzjm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</dc:creator>
  <cp:lastModifiedBy>a</cp:lastModifiedBy>
  <cp:revision>16</cp:revision>
  <dcterms:created xsi:type="dcterms:W3CDTF">2020-07-13T00:44:00Z</dcterms:created>
  <dcterms:modified xsi:type="dcterms:W3CDTF">2020-07-14T00:20:00Z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