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FD" w:rsidRDefault="008B64FD">
      <w:pPr>
        <w:rPr>
          <w:rFonts w:hint="eastAsia"/>
        </w:rPr>
      </w:pPr>
      <w:r>
        <w:rPr>
          <w:rFonts w:hAnsi="宋体"/>
          <w:noProof/>
        </w:rPr>
        <w:drawing>
          <wp:inline distT="0" distB="0" distL="0" distR="0">
            <wp:extent cx="5507990" cy="4112260"/>
            <wp:effectExtent l="0" t="0" r="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82AF6.tmp"/>
                    <pic:cNvPicPr/>
                  </pic:nvPicPr>
                  <pic:blipFill>
                    <a:blip r:embed="rId7">
                      <a:extLst>
                        <a:ext uri="{28A0092B-C50C-407E-A947-70E740481C1C}">
                          <a14:useLocalDpi xmlns:a14="http://schemas.microsoft.com/office/drawing/2010/main" val="0"/>
                        </a:ext>
                      </a:extLst>
                    </a:blip>
                    <a:stretch>
                      <a:fillRect/>
                    </a:stretch>
                  </pic:blipFill>
                  <pic:spPr>
                    <a:xfrm>
                      <a:off x="0" y="0"/>
                      <a:ext cx="5507990" cy="4112260"/>
                    </a:xfrm>
                    <a:prstGeom prst="rect">
                      <a:avLst/>
                    </a:prstGeom>
                  </pic:spPr>
                </pic:pic>
              </a:graphicData>
            </a:graphic>
          </wp:inline>
        </w:drawing>
      </w:r>
    </w:p>
    <w:p w:rsidR="00E103DF" w:rsidRDefault="00E103DF" w:rsidP="00E103DF"/>
    <w:p w:rsidR="00E103DF" w:rsidRPr="00184F37" w:rsidRDefault="00E103DF" w:rsidP="00184F37">
      <w:pPr>
        <w:spacing w:line="360" w:lineRule="auto"/>
        <w:rPr>
          <w:rFonts w:ascii="仿宋" w:eastAsia="仿宋" w:hAnsi="仿宋"/>
          <w:sz w:val="32"/>
          <w:szCs w:val="32"/>
        </w:rPr>
      </w:pPr>
      <w:r w:rsidRPr="00184F37">
        <w:rPr>
          <w:rFonts w:ascii="仿宋" w:eastAsia="仿宋" w:hAnsi="仿宋" w:hint="eastAsia"/>
          <w:sz w:val="32"/>
          <w:szCs w:val="32"/>
        </w:rPr>
        <w:t>各本科高等学校</w:t>
      </w:r>
      <w:bookmarkStart w:id="0" w:name="_GoBack"/>
      <w:bookmarkEnd w:id="0"/>
      <w:r w:rsidRPr="00184F37">
        <w:rPr>
          <w:rFonts w:ascii="仿宋" w:eastAsia="仿宋" w:hAnsi="仿宋" w:hint="eastAsia"/>
          <w:sz w:val="32"/>
          <w:szCs w:val="32"/>
        </w:rPr>
        <w:t>：</w:t>
      </w:r>
    </w:p>
    <w:p w:rsidR="00E103DF" w:rsidRPr="00184F37" w:rsidRDefault="00E103DF" w:rsidP="00184F37">
      <w:pPr>
        <w:spacing w:line="360" w:lineRule="auto"/>
        <w:ind w:firstLineChars="200" w:firstLine="640"/>
        <w:rPr>
          <w:rFonts w:ascii="仿宋" w:eastAsia="仿宋" w:hAnsi="仿宋"/>
          <w:sz w:val="32"/>
          <w:szCs w:val="32"/>
        </w:rPr>
      </w:pPr>
      <w:r w:rsidRPr="00184F37">
        <w:rPr>
          <w:rFonts w:ascii="仿宋" w:eastAsia="仿宋" w:hAnsi="仿宋" w:hint="eastAsia"/>
          <w:sz w:val="32"/>
          <w:szCs w:val="32"/>
        </w:rPr>
        <w:t>根据我厅《关于做好2020年度河南省高等学校基层教学组织达标创优建设工作的通知》（教办高〔2020〕101号）要求，经学校申报、专家评审和结果公示，认定郑州大学高分子材料科学与工程系等299个基层教学组织为河南省2020年度优秀基层教学组织并予以立项建设。经学校评定，备案郑州大学病理学课程组等1468个合格基层教学组织。现就有关事项通知如下：</w:t>
      </w:r>
    </w:p>
    <w:p w:rsidR="00E103DF" w:rsidRPr="00184F37" w:rsidRDefault="00E103DF" w:rsidP="00184F37">
      <w:pPr>
        <w:spacing w:line="360" w:lineRule="auto"/>
        <w:ind w:firstLineChars="196" w:firstLine="627"/>
        <w:rPr>
          <w:rFonts w:ascii="仿宋" w:eastAsia="仿宋" w:hAnsi="仿宋"/>
          <w:kern w:val="0"/>
          <w:sz w:val="32"/>
          <w:szCs w:val="32"/>
        </w:rPr>
      </w:pPr>
      <w:r w:rsidRPr="00184F37">
        <w:rPr>
          <w:rFonts w:ascii="仿宋" w:eastAsia="仿宋" w:hAnsi="仿宋" w:hint="eastAsia"/>
          <w:sz w:val="32"/>
          <w:szCs w:val="32"/>
        </w:rPr>
        <w:t>一、各高校要按照有关要求，进一步加强基层教学组织建设，健全管理制度，完善运行机制，加强条件保障，健全激励机制。各基层教学组织要认真对照《河南省高等学校优秀基层</w:t>
      </w:r>
      <w:r w:rsidRPr="00184F37">
        <w:rPr>
          <w:rFonts w:ascii="仿宋" w:eastAsia="仿宋" w:hAnsi="仿宋" w:hint="eastAsia"/>
          <w:sz w:val="32"/>
          <w:szCs w:val="32"/>
        </w:rPr>
        <w:lastRenderedPageBreak/>
        <w:t>教学组织认定标准（试行）》和《河南省高等学校合格基层教学组织建设标准（试行）》，明确建设目标与任务，找出差距与不足，切实提高人才培养能力。</w:t>
      </w:r>
    </w:p>
    <w:p w:rsidR="00E103DF" w:rsidRPr="00184F37" w:rsidRDefault="00E103DF" w:rsidP="00184F37">
      <w:pPr>
        <w:spacing w:line="360" w:lineRule="auto"/>
        <w:ind w:firstLineChars="196" w:firstLine="627"/>
        <w:rPr>
          <w:rFonts w:ascii="仿宋" w:eastAsia="仿宋" w:hAnsi="仿宋"/>
          <w:sz w:val="32"/>
          <w:szCs w:val="32"/>
        </w:rPr>
      </w:pPr>
      <w:r w:rsidRPr="00184F37">
        <w:rPr>
          <w:rFonts w:ascii="仿宋" w:eastAsia="仿宋" w:hAnsi="仿宋" w:hint="eastAsia"/>
          <w:sz w:val="32"/>
          <w:szCs w:val="32"/>
        </w:rPr>
        <w:t>二、立项建设的优秀基层教学组织建设期为2年。各高校要安排好基层教学组织建设经费。建设期满后，省级优秀基层教学组织由省教育厅统一组织考核验收。合格基层教学组织由学校组织考核验收，我厅将抽取20%的合格基层教学组织进行复核。对未达到优秀或合格建设标准的，将取消其称号，并在全省高校进行通报。</w:t>
      </w:r>
    </w:p>
    <w:p w:rsidR="00E103DF" w:rsidRPr="00184F37" w:rsidRDefault="00E103DF" w:rsidP="00184F37">
      <w:pPr>
        <w:spacing w:line="360" w:lineRule="auto"/>
        <w:ind w:firstLineChars="196" w:firstLine="627"/>
        <w:rPr>
          <w:rFonts w:ascii="仿宋" w:eastAsia="仿宋" w:hAnsi="仿宋"/>
          <w:sz w:val="32"/>
          <w:szCs w:val="32"/>
        </w:rPr>
      </w:pPr>
      <w:r w:rsidRPr="00184F37">
        <w:rPr>
          <w:rFonts w:ascii="仿宋" w:eastAsia="仿宋" w:hAnsi="仿宋" w:hint="eastAsia"/>
          <w:sz w:val="32"/>
          <w:szCs w:val="32"/>
        </w:rPr>
        <w:t>三、各高校要组织专家对</w:t>
      </w:r>
      <w:r w:rsidRPr="00184F37">
        <w:rPr>
          <w:rFonts w:ascii="仿宋" w:eastAsia="仿宋" w:hAnsi="仿宋" w:hint="eastAsia"/>
          <w:kern w:val="0"/>
          <w:sz w:val="32"/>
          <w:szCs w:val="32"/>
        </w:rPr>
        <w:t>基层教学组织</w:t>
      </w:r>
      <w:r w:rsidRPr="00184F37">
        <w:rPr>
          <w:rFonts w:ascii="仿宋" w:eastAsia="仿宋" w:hAnsi="仿宋" w:hint="eastAsia"/>
          <w:sz w:val="32"/>
          <w:szCs w:val="32"/>
        </w:rPr>
        <w:t>提出的“今后建设计划”进行科学论证，编制建设任务书。其中优秀基层教学组织的任务书一式两份，一份</w:t>
      </w:r>
      <w:proofErr w:type="gramStart"/>
      <w:r w:rsidRPr="00184F37">
        <w:rPr>
          <w:rFonts w:ascii="仿宋" w:eastAsia="仿宋" w:hAnsi="仿宋" w:hint="eastAsia"/>
          <w:sz w:val="32"/>
          <w:szCs w:val="32"/>
        </w:rPr>
        <w:t>留学校</w:t>
      </w:r>
      <w:proofErr w:type="gramEnd"/>
      <w:r w:rsidRPr="00184F37">
        <w:rPr>
          <w:rFonts w:ascii="仿宋" w:eastAsia="仿宋" w:hAnsi="仿宋" w:hint="eastAsia"/>
          <w:sz w:val="32"/>
          <w:szCs w:val="32"/>
        </w:rPr>
        <w:t>教务部门以备督促检查，另一份（含电子版）于</w:t>
      </w:r>
      <w:smartTag w:uri="urn:schemas-microsoft-com:office:smarttags" w:element="chsdate">
        <w:smartTagPr>
          <w:attr w:name="IsROCDate" w:val="False"/>
          <w:attr w:name="IsLunarDate" w:val="False"/>
          <w:attr w:name="Day" w:val="28"/>
          <w:attr w:name="Month" w:val="10"/>
          <w:attr w:name="Year" w:val="2020"/>
        </w:smartTagPr>
        <w:r w:rsidRPr="00184F37">
          <w:rPr>
            <w:rFonts w:ascii="仿宋" w:eastAsia="仿宋" w:hAnsi="仿宋" w:hint="eastAsia"/>
            <w:sz w:val="32"/>
            <w:szCs w:val="32"/>
          </w:rPr>
          <w:t>10月28日前</w:t>
        </w:r>
      </w:smartTag>
      <w:r w:rsidRPr="00184F37">
        <w:rPr>
          <w:rFonts w:ascii="仿宋" w:eastAsia="仿宋" w:hAnsi="仿宋" w:hint="eastAsia"/>
          <w:sz w:val="32"/>
          <w:szCs w:val="32"/>
        </w:rPr>
        <w:t>报送我厅高教处备案（如需寄送请用邮政EMS方式），作为考核验收的依据。</w:t>
      </w:r>
    </w:p>
    <w:p w:rsidR="00E103DF" w:rsidRPr="00184F37" w:rsidRDefault="00E103DF" w:rsidP="00184F37">
      <w:pPr>
        <w:spacing w:line="360" w:lineRule="auto"/>
        <w:ind w:firstLineChars="200" w:firstLine="640"/>
        <w:rPr>
          <w:rFonts w:ascii="仿宋" w:eastAsia="仿宋" w:hAnsi="仿宋"/>
          <w:sz w:val="32"/>
          <w:szCs w:val="32"/>
        </w:rPr>
      </w:pPr>
      <w:r w:rsidRPr="00184F37">
        <w:rPr>
          <w:rFonts w:ascii="仿宋" w:eastAsia="仿宋" w:hAnsi="仿宋" w:hint="eastAsia"/>
          <w:sz w:val="32"/>
          <w:szCs w:val="32"/>
        </w:rPr>
        <w:t>地  址：郑州市郑东</w:t>
      </w:r>
      <w:proofErr w:type="gramStart"/>
      <w:r w:rsidRPr="00184F37">
        <w:rPr>
          <w:rFonts w:ascii="仿宋" w:eastAsia="仿宋" w:hAnsi="仿宋" w:hint="eastAsia"/>
          <w:sz w:val="32"/>
          <w:szCs w:val="32"/>
        </w:rPr>
        <w:t>新区正</w:t>
      </w:r>
      <w:proofErr w:type="gramEnd"/>
      <w:r w:rsidRPr="00184F37">
        <w:rPr>
          <w:rFonts w:ascii="仿宋" w:eastAsia="仿宋" w:hAnsi="仿宋" w:hint="eastAsia"/>
          <w:sz w:val="32"/>
          <w:szCs w:val="32"/>
        </w:rPr>
        <w:t>光路11号D825房间</w:t>
      </w:r>
    </w:p>
    <w:p w:rsidR="00E103DF" w:rsidRPr="00184F37" w:rsidRDefault="00E103DF" w:rsidP="00184F37">
      <w:pPr>
        <w:spacing w:line="360" w:lineRule="auto"/>
        <w:ind w:firstLineChars="200" w:firstLine="640"/>
        <w:rPr>
          <w:rFonts w:ascii="仿宋" w:eastAsia="仿宋" w:hAnsi="仿宋"/>
          <w:sz w:val="32"/>
          <w:szCs w:val="32"/>
        </w:rPr>
      </w:pPr>
      <w:proofErr w:type="gramStart"/>
      <w:r w:rsidRPr="00184F37">
        <w:rPr>
          <w:rFonts w:ascii="仿宋" w:eastAsia="仿宋" w:hAnsi="仿宋" w:hint="eastAsia"/>
          <w:sz w:val="32"/>
          <w:szCs w:val="32"/>
        </w:rPr>
        <w:t>邮</w:t>
      </w:r>
      <w:proofErr w:type="gramEnd"/>
      <w:r w:rsidRPr="00184F37">
        <w:rPr>
          <w:rFonts w:ascii="仿宋" w:eastAsia="仿宋" w:hAnsi="仿宋" w:hint="eastAsia"/>
          <w:sz w:val="32"/>
          <w:szCs w:val="32"/>
        </w:rPr>
        <w:t xml:space="preserve">  编：450018      电  话：0371—69691855</w:t>
      </w:r>
    </w:p>
    <w:p w:rsidR="00E103DF" w:rsidRPr="00184F37" w:rsidRDefault="00E103DF" w:rsidP="00184F37">
      <w:pPr>
        <w:spacing w:line="360" w:lineRule="auto"/>
        <w:ind w:firstLineChars="200" w:firstLine="640"/>
        <w:rPr>
          <w:rFonts w:ascii="仿宋" w:eastAsia="仿宋" w:hAnsi="仿宋"/>
          <w:sz w:val="32"/>
          <w:szCs w:val="32"/>
        </w:rPr>
      </w:pPr>
      <w:r w:rsidRPr="00184F37">
        <w:rPr>
          <w:rFonts w:ascii="仿宋" w:eastAsia="仿宋" w:hAnsi="仿宋" w:hint="eastAsia"/>
          <w:sz w:val="32"/>
          <w:szCs w:val="32"/>
        </w:rPr>
        <w:t>联系人：</w:t>
      </w:r>
      <w:proofErr w:type="gramStart"/>
      <w:r w:rsidRPr="00184F37">
        <w:rPr>
          <w:rFonts w:ascii="仿宋" w:eastAsia="仿宋" w:hAnsi="仿宋" w:hint="eastAsia"/>
          <w:sz w:val="32"/>
          <w:szCs w:val="32"/>
        </w:rPr>
        <w:t>赵万勇</w:t>
      </w:r>
      <w:proofErr w:type="gramEnd"/>
    </w:p>
    <w:p w:rsidR="00E103DF" w:rsidRPr="00184F37" w:rsidRDefault="00E103DF" w:rsidP="00184F37">
      <w:pPr>
        <w:spacing w:line="360" w:lineRule="auto"/>
        <w:ind w:firstLineChars="200" w:firstLine="640"/>
        <w:rPr>
          <w:rFonts w:ascii="仿宋" w:eastAsia="仿宋" w:hAnsi="仿宋"/>
          <w:sz w:val="32"/>
          <w:szCs w:val="32"/>
        </w:rPr>
      </w:pPr>
      <w:proofErr w:type="gramStart"/>
      <w:r w:rsidRPr="00184F37">
        <w:rPr>
          <w:rFonts w:ascii="仿宋" w:eastAsia="仿宋" w:hAnsi="仿宋" w:hint="eastAsia"/>
          <w:sz w:val="32"/>
          <w:szCs w:val="32"/>
        </w:rPr>
        <w:t>邮</w:t>
      </w:r>
      <w:proofErr w:type="gramEnd"/>
      <w:r w:rsidRPr="00184F37">
        <w:rPr>
          <w:rFonts w:ascii="仿宋" w:eastAsia="仿宋" w:hAnsi="仿宋" w:hint="eastAsia"/>
          <w:sz w:val="32"/>
          <w:szCs w:val="32"/>
        </w:rPr>
        <w:t xml:space="preserve">  箱：hngaojiao@126.com</w:t>
      </w:r>
    </w:p>
    <w:p w:rsidR="00E103DF" w:rsidRDefault="00E103DF" w:rsidP="00E7464A">
      <w:pPr>
        <w:widowControl/>
        <w:ind w:leftChars="199" w:left="1214" w:hangingChars="379" w:hanging="796"/>
      </w:pPr>
    </w:p>
    <w:p w:rsidR="00E103DF" w:rsidRPr="00184F37" w:rsidRDefault="00E103DF" w:rsidP="00184F37">
      <w:pPr>
        <w:spacing w:line="360" w:lineRule="auto"/>
        <w:ind w:firstLineChars="196" w:firstLine="627"/>
        <w:rPr>
          <w:rFonts w:ascii="仿宋" w:eastAsia="仿宋" w:hAnsi="仿宋"/>
          <w:sz w:val="32"/>
          <w:szCs w:val="32"/>
        </w:rPr>
      </w:pPr>
      <w:r w:rsidRPr="00184F37">
        <w:rPr>
          <w:rFonts w:ascii="仿宋" w:eastAsia="仿宋" w:hAnsi="仿宋" w:hint="eastAsia"/>
          <w:sz w:val="32"/>
          <w:szCs w:val="32"/>
        </w:rPr>
        <w:t>附件：1.2020年度河南省高等学校优秀基层教学组织立项建设名单</w:t>
      </w:r>
    </w:p>
    <w:p w:rsidR="00E103DF" w:rsidRPr="00184F37" w:rsidRDefault="00E103DF" w:rsidP="00184F37">
      <w:pPr>
        <w:spacing w:line="360" w:lineRule="auto"/>
        <w:ind w:firstLineChars="196" w:firstLine="627"/>
        <w:rPr>
          <w:rFonts w:ascii="仿宋" w:eastAsia="仿宋" w:hAnsi="仿宋"/>
          <w:sz w:val="32"/>
          <w:szCs w:val="32"/>
        </w:rPr>
      </w:pPr>
      <w:r w:rsidRPr="00184F37">
        <w:rPr>
          <w:rFonts w:ascii="仿宋" w:eastAsia="仿宋" w:hAnsi="仿宋" w:hint="eastAsia"/>
          <w:sz w:val="32"/>
          <w:szCs w:val="32"/>
        </w:rPr>
        <w:lastRenderedPageBreak/>
        <w:t>2.2020年度河南省高等学校合格基层教学组织备案名单</w:t>
      </w:r>
    </w:p>
    <w:p w:rsidR="00E103DF" w:rsidRPr="00184F37" w:rsidRDefault="00E103DF" w:rsidP="00184F37">
      <w:pPr>
        <w:spacing w:line="360" w:lineRule="auto"/>
        <w:ind w:firstLineChars="196" w:firstLine="627"/>
        <w:rPr>
          <w:rFonts w:ascii="仿宋" w:eastAsia="仿宋" w:hAnsi="仿宋"/>
          <w:sz w:val="32"/>
          <w:szCs w:val="32"/>
        </w:rPr>
      </w:pPr>
      <w:r w:rsidRPr="00184F37">
        <w:rPr>
          <w:rFonts w:ascii="仿宋" w:eastAsia="仿宋" w:hAnsi="仿宋" w:hint="eastAsia"/>
          <w:sz w:val="32"/>
          <w:szCs w:val="32"/>
        </w:rPr>
        <w:t>3.河南省高等学校达标创优基层教学组织建设任务书</w:t>
      </w:r>
    </w:p>
    <w:p w:rsidR="00E103DF" w:rsidRDefault="00E103DF" w:rsidP="00E103DF">
      <w:pPr>
        <w:rPr>
          <w:szCs w:val="30"/>
        </w:rPr>
      </w:pPr>
    </w:p>
    <w:p w:rsidR="00E103DF" w:rsidRDefault="00E103DF" w:rsidP="00E103DF">
      <w:pPr>
        <w:rPr>
          <w:szCs w:val="30"/>
        </w:rPr>
      </w:pPr>
    </w:p>
    <w:p w:rsidR="00E103DF" w:rsidRDefault="00E103DF" w:rsidP="00E103DF">
      <w:pPr>
        <w:rPr>
          <w:szCs w:val="30"/>
        </w:rPr>
      </w:pPr>
    </w:p>
    <w:p w:rsidR="00E103DF" w:rsidRPr="00184F37" w:rsidRDefault="00E103DF" w:rsidP="00184F37">
      <w:pPr>
        <w:spacing w:line="360" w:lineRule="auto"/>
        <w:ind w:firstLineChars="196" w:firstLine="412"/>
        <w:jc w:val="right"/>
        <w:rPr>
          <w:rFonts w:ascii="仿宋" w:eastAsia="仿宋" w:hAnsi="仿宋"/>
          <w:sz w:val="32"/>
          <w:szCs w:val="32"/>
        </w:rPr>
      </w:pPr>
      <w:r>
        <w:rPr>
          <w:rFonts w:hAnsi="宋体" w:cs="宋体" w:hint="eastAsia"/>
          <w:kern w:val="0"/>
          <w:szCs w:val="30"/>
        </w:rPr>
        <w:t xml:space="preserve"> </w:t>
      </w:r>
      <w:r w:rsidR="003A41BE">
        <w:rPr>
          <w:rFonts w:hAnsi="宋体" w:cs="宋体" w:hint="eastAsia"/>
          <w:kern w:val="0"/>
          <w:szCs w:val="30"/>
        </w:rPr>
        <w:t xml:space="preserve">                        </w:t>
      </w:r>
      <w:r w:rsidR="003A41BE" w:rsidRPr="00184F37">
        <w:rPr>
          <w:rFonts w:ascii="仿宋" w:eastAsia="仿宋" w:hAnsi="仿宋" w:hint="eastAsia"/>
          <w:sz w:val="32"/>
          <w:szCs w:val="32"/>
        </w:rPr>
        <w:t xml:space="preserve">  </w:t>
      </w:r>
      <w:smartTag w:uri="urn:schemas-microsoft-com:office:smarttags" w:element="chsdate">
        <w:smartTagPr>
          <w:attr w:name="IsROCDate" w:val="False"/>
          <w:attr w:name="IsLunarDate" w:val="False"/>
          <w:attr w:name="Day" w:val="30"/>
          <w:attr w:name="Month" w:val="9"/>
          <w:attr w:name="Year" w:val="2020"/>
        </w:smartTagPr>
        <w:r w:rsidRPr="00184F37">
          <w:rPr>
            <w:rFonts w:ascii="仿宋" w:eastAsia="仿宋" w:hAnsi="仿宋" w:hint="eastAsia"/>
            <w:sz w:val="32"/>
            <w:szCs w:val="32"/>
          </w:rPr>
          <w:t>2020年9月30日</w:t>
        </w:r>
      </w:smartTag>
    </w:p>
    <w:p w:rsidR="00E103DF" w:rsidRDefault="00E103DF" w:rsidP="00E103DF">
      <w:pPr>
        <w:widowControl/>
        <w:jc w:val="left"/>
        <w:rPr>
          <w:rFonts w:hAnsi="仿宋_GB2312" w:cs="仿宋_GB2312"/>
          <w:kern w:val="0"/>
          <w:szCs w:val="30"/>
        </w:rPr>
      </w:pPr>
    </w:p>
    <w:p w:rsidR="00E103DF" w:rsidRDefault="00E103DF" w:rsidP="00E7464A">
      <w:pPr>
        <w:widowControl/>
        <w:ind w:firstLineChars="1600" w:firstLine="3360"/>
        <w:jc w:val="left"/>
        <w:rPr>
          <w:rFonts w:ascii="黑体" w:eastAsia="黑体" w:hAnsi="宋体" w:cs="宋体"/>
          <w:kern w:val="0"/>
          <w:szCs w:val="30"/>
        </w:rPr>
        <w:sectPr w:rsidR="00E103DF" w:rsidSect="00E7464A">
          <w:footerReference w:type="even" r:id="rId8"/>
          <w:footerReference w:type="default" r:id="rId9"/>
          <w:pgSz w:w="11906" w:h="16838"/>
          <w:pgMar w:top="1644" w:right="1588" w:bottom="2268" w:left="1644" w:header="0" w:footer="1814" w:gutter="0"/>
          <w:cols w:space="720"/>
          <w:docGrid w:linePitch="587" w:charSpace="2004"/>
        </w:sectPr>
      </w:pPr>
    </w:p>
    <w:p w:rsidR="00E103DF" w:rsidRDefault="00E103DF" w:rsidP="00E103DF">
      <w:pPr>
        <w:widowControl/>
        <w:jc w:val="left"/>
        <w:rPr>
          <w:rFonts w:ascii="黑体" w:eastAsia="黑体" w:hAnsi="宋体" w:cs="宋体"/>
          <w:kern w:val="0"/>
          <w:szCs w:val="30"/>
        </w:rPr>
      </w:pPr>
      <w:r>
        <w:rPr>
          <w:rFonts w:ascii="黑体" w:eastAsia="黑体" w:hAnsi="宋体" w:cs="宋体" w:hint="eastAsia"/>
          <w:kern w:val="0"/>
          <w:szCs w:val="30"/>
        </w:rPr>
        <w:lastRenderedPageBreak/>
        <w:t>附  件</w:t>
      </w:r>
    </w:p>
    <w:p w:rsidR="00E103DF" w:rsidRDefault="00E103DF" w:rsidP="00E103DF">
      <w:pPr>
        <w:widowControl/>
        <w:jc w:val="left"/>
        <w:rPr>
          <w:rFonts w:ascii="黑体" w:eastAsia="黑体" w:hAnsi="宋体" w:cs="宋体"/>
          <w:kern w:val="0"/>
          <w:szCs w:val="30"/>
        </w:rPr>
      </w:pPr>
    </w:p>
    <w:p w:rsidR="00E103DF" w:rsidRDefault="00E103DF" w:rsidP="00E103DF">
      <w:pPr>
        <w:widowControl/>
        <w:snapToGrid w:val="0"/>
        <w:jc w:val="center"/>
        <w:rPr>
          <w:rFonts w:ascii="方正小标宋简体" w:eastAsia="方正小标宋简体"/>
          <w:sz w:val="44"/>
          <w:szCs w:val="44"/>
        </w:rPr>
      </w:pPr>
      <w:r>
        <w:rPr>
          <w:rFonts w:ascii="方正小标宋简体" w:eastAsia="方正小标宋简体" w:hint="eastAsia"/>
          <w:sz w:val="44"/>
          <w:szCs w:val="44"/>
        </w:rPr>
        <w:t>2020年度河南省高等学校优秀基层教学组织立项建设名单</w:t>
      </w:r>
    </w:p>
    <w:tbl>
      <w:tblPr>
        <w:tblW w:w="0" w:type="auto"/>
        <w:jc w:val="center"/>
        <w:tblLayout w:type="fixed"/>
        <w:tblLook w:val="0000" w:firstRow="0" w:lastRow="0" w:firstColumn="0" w:lastColumn="0" w:noHBand="0" w:noVBand="0"/>
      </w:tblPr>
      <w:tblGrid>
        <w:gridCol w:w="724"/>
        <w:gridCol w:w="1675"/>
        <w:gridCol w:w="2780"/>
        <w:gridCol w:w="1080"/>
        <w:gridCol w:w="978"/>
        <w:gridCol w:w="6165"/>
      </w:tblGrid>
      <w:tr w:rsidR="00E103DF" w:rsidTr="00E103DF">
        <w:trPr>
          <w:trHeight w:val="513"/>
          <w:tblHeade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序号</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学校</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基层教学组织名称</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类别</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负责人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Default="00E103DF" w:rsidP="00E103DF">
            <w:pPr>
              <w:widowControl/>
              <w:adjustRightInd w:val="0"/>
              <w:snapToGrid w:val="0"/>
              <w:jc w:val="center"/>
              <w:rPr>
                <w:rFonts w:ascii="黑体" w:eastAsia="黑体" w:hAnsi="黑体" w:cs="宋体"/>
                <w:kern w:val="0"/>
                <w:sz w:val="24"/>
              </w:rPr>
            </w:pPr>
            <w:r>
              <w:rPr>
                <w:rFonts w:ascii="黑体" w:eastAsia="黑体" w:hAnsi="黑体" w:cs="宋体" w:hint="eastAsia"/>
                <w:kern w:val="0"/>
                <w:sz w:val="24"/>
              </w:rPr>
              <w:t>成员</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高分子材料科学与工程系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付  鹏</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庞新厂、王万杰、曹少魁、刘民英、徐慎刚、汤克勇、许  群、石  军、郑世军、何素芹、崔  喆、张晓朦、赵海涛、王建峰、杨艳宇、曹艳霞、刘应良、刘  浩、黄淼铭、刘  捷、郑学晶、李修敏、秦树法、裴  莹、江永超、陈志民、付建伟、陈加幅、张佳楠、魏  丛、郑晓莉、王金涛、王昆仑、李少慧、曲  干</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交通工程系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李胜利</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  淮、王东炜、孙增寿、王贵春、张  欣、许世展、曹明兰、李  杰、王  艳、严亚丹、陈代海、张军锋、黄  亮、梁  岩、李  整、郑鹏飞、张淑文、许明涛、李攀杰、王希东、郭  攀</w:t>
            </w:r>
          </w:p>
        </w:tc>
      </w:tr>
      <w:tr w:rsidR="00E103DF" w:rsidRPr="00E103DF" w:rsidTr="00E103DF">
        <w:trPr>
          <w:trHeight w:val="51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仪器分析课程组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王瑞勇</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韩润平、王  荣、邹丽娜、葛  佳、李一珂</w:t>
            </w:r>
          </w:p>
        </w:tc>
      </w:tr>
      <w:tr w:rsidR="00E103DF" w:rsidRPr="00E103DF" w:rsidTr="00E103DF">
        <w:trPr>
          <w:trHeight w:val="93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英语系基础课程组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刘永杰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张巨文、卢二洹、郭  勇、穆念伟、宋根成、李艳芳、高灵英、岳国法、马敬想、夏保利、赵玉敏、李文竞、李   洁、 徐晶、宋  鹏、张琳琳、杨春丽、贺爱平、李  静、张  新</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水文与水资源工程</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管新建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吴泽宁、左其亭、马细霞、胡彩虹、窦  明、平建华、张金萍、凌敏华、吕翠美、王慧亮、陶  洁、荐圣淇、甘  容、郭  元、孟  钰、  于  磊、王  梅</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酒店管理系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镜</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李金铠、王淑华、薛建红、高伟洁、史灵歌、耿亚新、李  枫、张  杰、刘  娟、张  玲、唐  轲、常  耀、赵志威、刘  飒、李  勇、杨  阳</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金融系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李琴英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霞、蔡玉平、李燕燕、耿志民、黄慧敏、芮玉巧、王正耀、郭战琴、李  祺、罗光林、张秀丽、陈鹏程、刘静一、高慧清、王磊玲、乔  森、罗  兴、谢明明、陈力朋、何奇龙、赵和楠、耿同劲、武魏巍</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制药工程</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常  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章亚东、胡国勤、宋成盈、沈国鹏、李  华、詹自力、张  静、石晓华、徐敏强、苏  媛、赵  蕾、梁政勇、黄佳佳、朱卫霞、刘景辉、方  芳、李飞虎、吕永坤、陈俊英、周淑珍</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艺术设计系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王晓予</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严  琰、高  云、崔俊峰、石  岩、张兴华、王  蕾、郅  阳、陈冰玉、于立瑞、柯方明、王  皓、张  翼、费  凡、王博纳、孟  艺、刘静轩</w:t>
            </w:r>
          </w:p>
        </w:tc>
      </w:tr>
      <w:tr w:rsidR="00E103DF" w:rsidRPr="00E103DF" w:rsidTr="00E103DF">
        <w:trPr>
          <w:trHeight w:val="27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能源与动力工程系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范忠雷</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吴金星、郑锦华、闫水保、李火银、范忠雷、付卫东、马新灵、李言钦、赵金辉、王培萍、王  丹、王保东、王军雷、李  攀、张力隽</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工商管理系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伟、朱伟民、刘玉敏、李玉辉、曹雪芹、李保明、周阳敏、王海宇、周修亭、肖艳霞、杨世铭、杨长辉、杨剑锋、井  辉、王  千、王  宁、尚文芳、任广乾、念延辉、郭战勤、唐明跃、王东民、李  远、张小娟、王利敏、夏西强、杜亚娜、宋皓杰、张磊磊</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经济法教研室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王玉辉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吕明瑜、吴喜梅、金香爱、曹明睿、姚保松、张素伦、陈  冬、范战平、翟新丽、张  彬、梁增然、王少禹、孔少飞</w:t>
            </w:r>
          </w:p>
        </w:tc>
      </w:tr>
      <w:tr w:rsidR="00E103DF" w:rsidRPr="00E103DF" w:rsidTr="00E103DF">
        <w:trPr>
          <w:trHeight w:val="54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工程图学教研室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赵建国</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邱  益、张爱梅、方东阳、梁  杰、杨  炯、高  琳、李怀正、闫耀辰、刘怀喜、蒋  晶、邓秋超</w:t>
            </w:r>
          </w:p>
        </w:tc>
      </w:tr>
      <w:tr w:rsidR="00E103DF" w:rsidRPr="00E103DF" w:rsidTr="00E103DF">
        <w:trPr>
          <w:trHeight w:val="64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环境卫生学教研室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巴  月</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张慧珍、朱静媛、黄  辉、程学敏、霍文倩、段丽菊、刘小雪、周郭育、曾  鑫</w:t>
            </w:r>
          </w:p>
        </w:tc>
      </w:tr>
      <w:tr w:rsidR="00E103DF" w:rsidRPr="00E103DF" w:rsidTr="00E103DF">
        <w:trPr>
          <w:trHeight w:val="9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生物化学与分子生物学课程组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金  戈</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臧明玺、李月白、王明臣、张海风、张贵星、张  旭、胡  涛、徐  琰、米  洋、梅英武、王天奇</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医学免疫学与微生物学课程组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轩小燕</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杜  英、李倩如、臧文巧、雷宁静、潘卫东、李  敏、杨  璇、朱  沙、王  娜、刘萍萍、龚光明、唐  悦、刘庆世、郑怀信、王  鹏、曹  玲、杨  明、许会沙</w:t>
            </w:r>
          </w:p>
        </w:tc>
      </w:tr>
      <w:tr w:rsidR="00E103DF" w:rsidRPr="00E103DF" w:rsidTr="00E103DF">
        <w:trPr>
          <w:trHeight w:val="120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康复医学与理疗学教研室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郭钢花、郑鹏远、王新军、汤有才、冯慧芬、何远宏、朱  毅、董安琴、关晨霞、Alice Jones(外聘)、李柏森(外聘)、许梦雅(外聘)、李恩耀、赵  阳、解  益、乐  琳、秦国斌、李娟娟、梁廷营、虞  璐、王  芳、姚南南、连林立、耿子舒、张俊玲、张子英、李  萍、许灵玲、阚来弟、孙孟凡、李  翔、耿子舒、岳琳静、王  琦</w:t>
            </w:r>
          </w:p>
        </w:tc>
      </w:tr>
      <w:tr w:rsidR="00E103DF" w:rsidRPr="00E103DF" w:rsidTr="00E103DF">
        <w:trPr>
          <w:trHeight w:val="6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公共计算机教研室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翟  萍</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郎  博、赵  丹、张魏华、宋  瑶、刘  钺、王军锋、刘  冰、沈  军、李  钝、陈永华、王振飞、孙立贤、刘  健、杨  蓓</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视听说第二教研室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杨剑波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蒋  框、石  慧、薛丽娜、安  琪、郑  玮、杨  霞、李冬青、刘  璐、王永亮、范  建、张  蔚、荆子蕴、王  丽、吴冬冬、刘慧敏、赵  昕、王  丹、喻  杰、阳  捷、李嫣然、黄静雯、康  蕊、务亚宝</w:t>
            </w:r>
          </w:p>
        </w:tc>
      </w:tr>
      <w:tr w:rsidR="00E103DF" w:rsidRPr="00E103DF" w:rsidTr="00E103DF">
        <w:trPr>
          <w:trHeight w:val="896"/>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法学实践教学中心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夏</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袁绍义、刘  霜、郑金玉、李  亮、姚显森、杜启顺、岳红强、陈胜强、张  敏、王  利、吴义龙、贾永健、陈  阳、曹新华、王云鹏、皮里阳</w:t>
            </w:r>
          </w:p>
        </w:tc>
      </w:tr>
      <w:tr w:rsidR="00E103DF" w:rsidRPr="00E103DF" w:rsidTr="00E103DF">
        <w:trPr>
          <w:trHeight w:val="1071"/>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护理学临床实践教研室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杨长永</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李瑞玲、靳  艳、靳永萍、赵慧杰、黄志红、李  博、路雪芹、陈传波、陶志敏、李  丽、刘芳丽、王培席、桂  影、侯  萃、何艳玲、刘社娟、周  伟</w:t>
            </w:r>
          </w:p>
        </w:tc>
      </w:tr>
      <w:tr w:rsidR="00E103DF" w:rsidRPr="00E103DF" w:rsidTr="00E103DF">
        <w:trPr>
          <w:trHeight w:val="29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化学工程与工艺教研室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郭泉辉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乔聪震、马新起、陈丹云、潘兰英、张锡兰、刘  勇、李西营、杨  浩、高  丽、李  娟、汤雁婷、陈  威、于  欣、肖亚辉、周帅帅、田亚杰、蒲延峰</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李旭辉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傅声雷、冯兆东、翟秋敏、马建华、白秀玲、徐  明、张卫信、邵元虎、陈志凡、杨永芳、张俊华、郭廷忠、张大丽、郭志永、魏林恒、赵庆良、王洋洋、仝致琦、阮心玲、郭瑞超、苏艳霞、张成丽、潘燕芳、李明明、李  涛、王玉龙、邹婧汝、马清霞、蔡北溟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生物化学与分子生物学</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季少平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张维娟、葛振英、房  娜、厉永强、王红钢、赵  伟、贾彩云、安  杨、孙国涛、刘广超</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学前教育系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岳亚平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岳亚平、吕云飞、王  峥、赵振国、朱细文、张亚杰  臧玲玲、陈乐乐、李晓敏、单圆媛、王宇锋、李菊梅、赵华民、石道伟、余艳丽、李宁宁、谭蓓佳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国际经济与贸易系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郑展鹏</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  乐、田  柯、苏科五、李素琴、董保民、张春旺、牛瑞瑞、王  晶、高新伟、曹利平、郑丹青、刘志琳、张咏华、余  萍、秦长城、曹玉平、李  航、娄春杰、马小利、秦敏花、赵  克、岳红举、冯智慧、王群章</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内科学教研中心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  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张祎捷、索智敏、何瑞利、朱尊民、杨文义、魏伦收、赵  清、陈  娜、韩继昌、李  磊、赵红勉、时  军、王蕴倩、赵江海、李运伟、李彦明、王  婧、王雪艳、张  卉、陈  芳、薛  磊</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形势与政策教研室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齐德舜</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齐德舜、卜万红、王黎明、吴永辉、彭东辉、沈  贺、刘  贺、赵委委</w:t>
            </w:r>
          </w:p>
        </w:tc>
      </w:tr>
      <w:tr w:rsidR="00E103DF" w:rsidRPr="00E103DF" w:rsidTr="00E103DF">
        <w:trPr>
          <w:trHeight w:val="41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视觉传达设计系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洪  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洪  涛、蔡玉硕、徐  刚、王洪伟、晋  甜、胡俊涛、朱瑜珠、孟庆红、陈  琛、张建琦、张迎春、王金磊、井晓雪、胡  冰</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财务金融系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杜建华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屠巧平、杜乃涛、李志强、李治国、刘锦英、田建强、刘建莉、宋文文、李  勇、宋  晓、李田田、段曼丽、刘  娟、任传普、郑佳佳、王天雨</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31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体操武术教研室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 xml:space="preserve"> 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  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  凌、李  敏、赵瑞娟、李俊辉、曾庆涛、栗  丽、孙思哲、张元驰功、金龙、韩  雪、杜胜林、贾  亮、刘  丰、梁  圆、张笑笑</w:t>
            </w:r>
          </w:p>
        </w:tc>
      </w:tr>
      <w:tr w:rsidR="00E103DF" w:rsidRPr="00E103DF" w:rsidTr="00E103DF">
        <w:trPr>
          <w:trHeight w:val="3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新闻系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严  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史洪智、李  勇、杨  志、祁  涛、张  珂、张玉玲、刘英翠、黄雅玲、许  莹、王海燕、杨丽娟</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药学</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谢松强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赵芬琴、韩  光、杜钢军、徐  玫、蒲晓辉、刘  蕾、刘红亮、袁王俊、程铁峰、孙建勋、万邵贵、张春丽、张亚宏、张  芸、张娟梅、许  旭、郭秀春、张  旭、林海红、杨  慧、侯莉莉、刘  宝、韩紫岩、白鹤翔、杨  浩、许秋菊、严  琳、李  红</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农林经济管理系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赵翠萍</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马恒运、张冬平、吴一平、何泽军、刘向华、陈俊国、邓蒙芝、刘瑞峰、宋  宇、刘  宁、赵永科、郑伟程、赵明正、吴  强、贾小虎、张  颖、喻保华、安  琪、张君慧、康  豫</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食品科学与工程</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李梦琴</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李梦琴、艾志录、张  剑、范会平  柳艳霞、余小领、詹丽娟、任红涛、潘治利、庞凌云、赵莉君、李  真  徐  超、安艳霞、祝超智、林顺顺  李家寅、张艳杰、李会品、马  燕</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家具与材料课程组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杨红旗</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杨亚峰、李江晓、李  山、徐兰兰、李普宪、赵  伟</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动物生理学课程组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王月影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朱河水、王林枫、韩立强、李和平、查光明、陈  宇、杨彦宾</w:t>
            </w:r>
          </w:p>
        </w:tc>
      </w:tr>
      <w:tr w:rsidR="00E103DF" w:rsidRPr="00E103DF" w:rsidTr="00E103DF">
        <w:trPr>
          <w:trHeight w:val="78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农业机械学课程组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赫</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张开飞、李保谦、王万章、史景钊、何  勋、陈新昌、何玉静、李祥付</w:t>
            </w:r>
          </w:p>
        </w:tc>
      </w:tr>
      <w:tr w:rsidR="00E103DF" w:rsidRPr="00E103DF" w:rsidTr="00E103DF">
        <w:trPr>
          <w:trHeight w:val="78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39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果树栽培学课程组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郑先波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冯建灿、白团辉、史江莉、简在海、焦  健、王  磊</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40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线性代数课程组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曹殿立</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马巧云、姬利娜、张建军、苏克勤、孙成金、王建平、李战国、李艳华、何春花、吕海燕、张晓梅、侯贤敏、雷丽娟、刘卫华、张利齐、刘其佳、周建杰、曹  洁、吴  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植物学核心课程组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袁志良</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邵毅贞、魏东伟、邰付菊、王一涵、尚富德、李家美、叶永忠、王  伟、李春奇、袁祖丽、胡秀丽、郭  朋、陈  云、李海霞、贾然然</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土地利用规划学课程组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栗滢超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蔚  霖、李青松、穆  博、王秀丽、文  倩、李根明、冯新伟、郭宇龙、李  昕、李  玲、陈伟强、汪  潇、李纪伟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有机化学课程组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徐翠莲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谢普会、潘振良、樊素芳、王彩霞、杨国玉、苏同福、鲍峰玉、金  秋、赵士举、姜  松、吴璐璐、吕东灿、安万凯、曹占奇、史力军、万峥凯、任运来、郑  昕、秦毓辰、王霄鹏、申文波、魏  民、黄彦杰、樊良鑫</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河南农业大学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公共体育教学中心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  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管勇生、唐大鹏、上官义勤、宁辽贞、卢红振、赵高伟、王建民、卜彦丽、邵玉辉、王献斐、刘  兵、刘  明、冯  伦、王  慧、和光磊、范玉辉、冯建荣、王宏涛、张予鹏、王  翾、王志广、夏文龙</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资源勘查工程系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郑德顺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  迪、侯广顺、李云波、齐永安、庞绪成、王恩营、曹高社、宋党育、潘结南、司荣军、吕闰生、马  光、宫  丽、吴  伟、王  娟、李  猛、左鹏飞、刘惟庆</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材料学系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王雨利</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管学茂、周爱国、李小雷、马小娥、孟哈日巴拉、曹新鑫、胡前库、勾密峰、廖建国、袁海滨、何小芳、吴庆华、范广新、朱伶俐、李尚升、祝  瑜、邹定华、罗树琼、胡美华、冯春花、王军凯、徐志超、刘松辉</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矿物加工工程系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邢宝林</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朱晓波、史长亮、张  乾、聂彦合、张玉德、张传祥、马  娇、陈俊涛、王强、路  阳、程  敢、赵继芬、邓小伟、陆银平、张会菊、仪桂云、赵晓雷、徐周庆、毕宁、谌伦建、房朝军、</w:t>
            </w:r>
            <w:r w:rsidRPr="00E103DF">
              <w:rPr>
                <w:rFonts w:ascii="仿宋_GB2312" w:eastAsia="仿宋_GB2312" w:hAnsi="仿宋" w:cs="仿宋" w:hint="eastAsia"/>
                <w:color w:val="000000"/>
                <w:kern w:val="0"/>
                <w:sz w:val="22"/>
                <w:lang w:bidi="ar"/>
              </w:rPr>
              <w:lastRenderedPageBreak/>
              <w:t>吕波</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48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公共事业管理系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张小兵</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吴晓涛、孔娜娜、刘德林、杨小林、范如永、曹中秋、武学超、谢东方、郭伶俐、钱洪伟、揣小明、申  霞、姚军玲、郝  豫、陈文静、张  影、金英淑、杨桂英、刘  娜、闫俊凤、要  恒、张一民、郭  明</w:t>
            </w:r>
          </w:p>
        </w:tc>
      </w:tr>
      <w:tr w:rsidR="00E103DF" w:rsidRPr="00E103DF" w:rsidTr="00E103DF">
        <w:trPr>
          <w:trHeight w:val="1589"/>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49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中文系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  爽</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张海媚、刘延福、冒建华、穆乃堂、郭  锋、文红霞、朱智秀、肖伟韬、杜慧月、马铁浩、孙拥军、邢怒海、刘  坡、赵  霞、史玉丰、冯舒冉、姚军玲、魏现军、张清河、闫  克、葛锴桢、朱建峰、许  晶、陈桃霞、梁  平、张晶晶、周新凤、孙小光、袁玲玲</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消防工程系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潘荣锟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健、杨  明、马鸿雁、路  长、邓权威、郑立刚、贾海林、徐永亮、裴  蓓、李  波、于水军、王  燕、张学博、纪文涛、穆仕芳、邓奇根、朱  丹、王兰云、晁江坤、邵翔宇</w:t>
            </w:r>
          </w:p>
        </w:tc>
      </w:tr>
      <w:tr w:rsidR="00E103DF" w:rsidRPr="00E103DF" w:rsidTr="00E103DF">
        <w:trPr>
          <w:trHeight w:val="1337"/>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能源与动力工程系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盛  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张新民、邓  乐、刘志超、铁占续、庞树声、张安超、王发辉、李海霞、王  华、温小萍、李同卓、孟凡茂、朱贞卫、万剑锋、陈小砖、陈俊杰、陈国艳、朱崎峰、邓浩鑫、宋  军、梅艳阳、王蕊蕊、刘  宁、罗晨旭、孙志君、郝晓茹、张  森</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芦碧波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贾宗璞、王玉琨、孙君顶、于金霞、侯守明、刘  静、王永茂、毋小省、李  静、王建芳、徐文鹏、林忠华、刘红敏、王志衡、王凤娥、苏柏顺、郑艳梅、贺军义、任建吉、陈  峰、陈艳丽、曾艳阳、司马海峰、张建春、张富凯、谷亚楠</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信息与计算科学系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牛海峰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姬玉荣、毋述斐、司智勇、张颖芳、周玲玲、原保全、景书杰、邓继恩、姚绍文、乔全喜、王洪丽、张  通、张永金、李世顺、王  静、班  涛、景太艳、韩艳丽、刘小琼、刘彩霞、李新路、</w:t>
            </w:r>
            <w:r w:rsidRPr="00E103DF">
              <w:rPr>
                <w:rFonts w:ascii="仿宋_GB2312" w:eastAsia="仿宋_GB2312" w:hAnsi="仿宋" w:cs="仿宋" w:hint="eastAsia"/>
                <w:color w:val="000000"/>
                <w:kern w:val="0"/>
                <w:sz w:val="22"/>
                <w:lang w:bidi="ar"/>
              </w:rPr>
              <w:lastRenderedPageBreak/>
              <w:t>任俊峰、仝卫卫、王洪涛、王艳芳、杨  瑞、张定苓、赵龙斌、郑艳君</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54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建筑学系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毕小芳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陈兴义、茅  艳、闫海燕、王  璐、王兴军、陈爱春、杨慧丹、张  萍、陈  静、李  楠、李海栋、庄昭奎、王菡御、刘军瑞、刘  伟、成舒宁</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河南理工大学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武术系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王柏利</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  明、杨黎明、郭艳华、王一鸣、刘亚杰、王庆丰、常朝阳、王永胜、胡精超、吕振宇、桑守惠、杨  艳、孙向豪、齐风猛、韩玉冰、和慧超</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电子科学与技术研究所</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瑜</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彭玉峰、高金辉、王  芳、王长清、王  旭、史水娥、施艳艳、詹华伟、吴雪冰、杨豪强、李  伟、王  燕、马  涛、刘  恒、伍  博、刘伟娜、李雪萍、王来敬、韩雪云、林方丽、李  冲、王建信、张林庆、武志燕、张洁寒</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世界史系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蔡  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巨永明、程爱勤、赵冠锋、张  壬、张建辉、杨建国、朱美娣、贾延宾、崔洪建、张安玉、高美苏、吉  喆、王若茜、孟凡青、裴幸超、魏  静、王新梅</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市政工程系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崔延瑞</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鲍林林、王万峰、吕景花、罗亚红、李云蓓、袁广恩、李晓品、史嘉璐、张彦灼、康  威、马凯丽、刘书卉</w:t>
            </w:r>
          </w:p>
        </w:tc>
      </w:tr>
      <w:tr w:rsidR="00E103DF" w:rsidRPr="00E103DF" w:rsidTr="00E103DF">
        <w:trPr>
          <w:trHeight w:val="63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59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马克思主义中国化教研室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马福运</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蒋占峰、李  翔、王江波、王会民、王素萍、许红霞、胜令霞、韩  艳、邢淑莲</w:t>
            </w:r>
          </w:p>
        </w:tc>
      </w:tr>
      <w:tr w:rsidR="00E103DF" w:rsidRPr="00E103DF" w:rsidTr="00E103DF">
        <w:trPr>
          <w:trHeight w:val="6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文艺理论与写作教研室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丁永祥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马治军、赵荣栓、阮学永、李占伟、王志勤、梁小静、常  磊、王凤娟</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崔鲁宾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汪春峰、申培萍、陈永强、刘  晓、杨玉星、李恒哲、梁彦超、刘  逵、马迎宾、谢芳芳、郑燏涛、张利玲</w:t>
            </w:r>
          </w:p>
        </w:tc>
      </w:tr>
      <w:tr w:rsidR="00E103DF" w:rsidRPr="00E103DF" w:rsidTr="00E103DF">
        <w:trPr>
          <w:trHeight w:val="65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62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管理科学与工程教研室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张流洋</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任鸣鸣、陈清利、苏亚娟、海本禄、郭金森、宋跃刚、袁国华、赵金彩</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社会学系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高中建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王君健、孟利艳、余  霜、张向东、冯  峰、郑秋凤、刘葳葳、高  博、陈妍娇、李欣欣、石方军、沈  洁、任志强、梁作振、李  杰、田嘉玺、连亚锋、徐远健、章红梅</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国画教研室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牛金梁</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张建伟、赵运虎、陈  巍、杜旭光、刘凤山、郑胜利、吕  瑛、王  迪、徐从先、张  伟、徐智川、张  喆</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水产生物技术系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张玉茹</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张建新、李  慧、常绪路、冯世坤、狄桂兰、张艳敏</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心理学系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熊建萍</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赵国祥、肖非亚、王小新、魏俊彪、段宝霞、李德俊、张秋菊、程永佳、孙文梅、魏曙光、李  明、王青春、李双侠、衡书鹏、张  振、赵  辉、刘小先、王淑敏、张荣娟、贾谊峰、陈兰江、孙五俊、安  蕾、高迎浩、张利兵、齐春辉、刘瑞雪</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网络技术教研室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张俊娜</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刘春红、范黎林、段德全、刘行兵、王亚丽、王士斌</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机械设计及自动化系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张彦斌</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仲志丹、张占立、宋  磊、吴孜越、苏建新、任小中、张明柱、杨宏斌、杨建军、曹雪梅、张  华、李天兴、李聚波、聂少武、庞晓旭、张  贝</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69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农业机械系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姬江涛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李心平、杜新武、张志红、耿令新、金  鑫、赵  娜、周罕觅、王显仁、庞  靖、尹冬雪、王升升、解晓琳、贺智涛、丁慧玲、牛晓丽、杜蒙蒙、周  浩、王焕昆、马义东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能源与动力工程教研中心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徐  斌</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梁坤峰、杜慧勇、王学涛、贺  滔、马志豪、王  军、王志远、王站成、董  彬、李  民、李更更、刘春梅、刘方杰、兰维娟、吴  健、刘建新、周志刚、张利娟、党玉功、苗家轩、芮胜军、高凤玲、吴凤英、罗  浩、李  健、王  鑫、邢利利、杜冰雁、</w:t>
            </w:r>
            <w:r w:rsidRPr="00E103DF">
              <w:rPr>
                <w:rFonts w:ascii="仿宋_GB2312" w:eastAsia="仿宋_GB2312" w:hAnsi="仿宋" w:cs="仿宋" w:hint="eastAsia"/>
                <w:color w:val="000000"/>
                <w:kern w:val="0"/>
                <w:sz w:val="22"/>
                <w:lang w:bidi="ar"/>
              </w:rPr>
              <w:lastRenderedPageBreak/>
              <w:t>白秀娟</w:t>
            </w:r>
          </w:p>
        </w:tc>
      </w:tr>
      <w:tr w:rsidR="00E103DF" w:rsidRPr="00E103DF" w:rsidTr="00E103DF">
        <w:trPr>
          <w:trHeight w:val="89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71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生物医学工程系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胡志刚</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张丰收、李振伟、杨晓利、侯海燕、景爱华、</w:t>
            </w:r>
            <w:r w:rsidRPr="00E103DF">
              <w:rPr>
                <w:rFonts w:ascii="仿宋_GB2312" w:eastAsia="仿宋_GB2312" w:hAnsi="仿宋" w:cs="仿宋" w:hint="eastAsia"/>
                <w:color w:val="000000"/>
                <w:kern w:val="0"/>
                <w:sz w:val="22"/>
                <w:lang w:bidi="ar"/>
              </w:rPr>
              <w:br/>
              <w:t>李光大、李景华、李  萍、宋霄薇、张晓兰、何  琳、张  玲、张兰兰、杜  喆、付东辽、郑  军、王新征、黄  磊</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基础医学形态学教研中心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赵建龙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王淑英、王  勇、王冬梅、袁红瑛、胡伊乐、陆富生、张  鑫、郝雪琴、黄  鹂、王  瑞、郑  伟、姚  震、于高权、安君岭、刘小莉、吉巧红、张朝晖、焦龙华、韩红波、周  琪、梁高峰、王新彩、张小娟、祝晓莹、吴文澜、李钟杰、刘润芳、卫志强、付银锋</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园艺系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陈双臣</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张国海、杨英军、张菊平、杜爱玲、李学强、王凤华、蒋  燕、王少先、侯  军、李秀珍、吴正景、陈迪新、余义和、张会灵、Golam Jalal Ahammed、高  文、马慧丽、陈苏丹、 燕亚飞、陈庆霄、苏  维、郭平平、陈  茜、吴祖峰、刘保国</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篮球运动教研室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武笑玲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高茂章、介春阳、刘青松、郭海峰、段笑林、赵培军、刘  岗、沈梦英、刘亚伟、康文峰、王  清、董好杰、田玲玲、李昊泽、康冬阳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材料化学基层教学研究中心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马军营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李军波、高喜平、陆  昶、彭淑鸽、潘炳力、刘继纯、陈  权、逄显娟、刘翠云、赫玉欣、余志强、姚大虎、李  想、刘  振、台玉萍、邓瑞雪、段永华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电工电子实验中心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史敬灼</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  葳、张  雷、梁云朋、张春阳、张聚伟、卜文绍、丁  喆、黄景涛、邱联奎、徐迎曦、王  勇、曹  哲、张松灿、袁  澜、曹  磊、齐晶晶、荆娟娟、宋  璐、宋  潇、张晓红、赵显红、张亚楠、颜少波</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土建工程教研中心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张益华、谢  镭、高笑娟、焦燏烽、朱俊锋、马保卿、白晓红、马建军、刘小敏、郭二伟、赵  林、朱海华、徐东明、杨  萌、</w:t>
            </w:r>
            <w:r w:rsidRPr="00E103DF">
              <w:rPr>
                <w:rFonts w:ascii="仿宋_GB2312" w:eastAsia="仿宋_GB2312" w:hAnsi="仿宋" w:cs="仿宋" w:hint="eastAsia"/>
                <w:color w:val="000000"/>
                <w:kern w:val="0"/>
                <w:sz w:val="22"/>
                <w:lang w:bidi="ar"/>
              </w:rPr>
              <w:lastRenderedPageBreak/>
              <w:t>赵  果、海  涛、陈  茜、杨为民、李  达、化君晖、陈  娜、王超圣</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78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通信工程系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郑国强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  梁、普杰信、王  辉、高宏峰、刘  伟、李春国、邢  玲、郑瑞娟、冀保峰、徐素莉、付江涛、侯云山、王  丹、吴红海、王  斐、谢  萍、张高远、马华红、杨春蕾、曾  波、陈建华、李佩佩、彭  勃、沈  森、孙炎曾、张松春、王桂泉、张丽丽、吴景艳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79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曹鹤玲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峰、李  磊、王高平、范艳峰、刘宏月、邓淼磊、张  苗、孙宜贵、张继新、马宏琳、唐建国、阎  娟、张春燕、赵晨阳、马米米、廖天力、赵志鹏</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金融学系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奚  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茂、谷秀娟、翟书斌、刘增学、李文启、汪来喜、郭  力、吴艳芳、李绍玲、吕乐天、李艳锦、张雪莲、吴成浩、刘变叶、杨育生、程晓林、宋  博、郭  鹏、方永丽</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动物科学系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王金荣</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 xml:space="preserve">王卫国、于翠萍、乔发东、崔朝霞、赵银丽、苏兰利、杨国浩、张  勇、周孟清、张彩云、刘  珍、殷海成、管军军、黄  进、杨  刚、乔汉桢、崔耀明 </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过程装备与控制工程系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曹宪周</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李永祥、王明旭、阮竞兰、武文斌、胡继云、刘国峰、马晓录、王志山、王中营、王  星、任  宁、李勤良、张璐凡、刘晓霞、陈  卓、张文浩、张海红、张  超</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物流管理系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杨艳萍</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李凤廷、肖开红、王  焰、王志涛、程大友、丁四波、刘  哲、宋庆波、张  念、张红丽、孙占利、刘  威、张  艳、马文博、王  琳、洪运华、岳卫宏、吴春阳、王  伟、杨银良、夏  雨、王高峰</w:t>
            </w:r>
          </w:p>
        </w:tc>
      </w:tr>
      <w:tr w:rsidR="00E103DF" w:rsidRPr="00E103DF" w:rsidTr="00E103DF">
        <w:trPr>
          <w:trHeight w:val="1281"/>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84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胡乐乾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曹晓雨、袁金伟、闫向阳、周长智、李志成、魏宏亮、肖咏梅、刘志敏、尹春玲、张红霞、杨喜平、刘建平、赵东欣、马  丽、杨新丽、杨亮茹、郑利梅、郭书玲、王  刚、李  波、李  新、刁小琼、卢明霞、朱利敏、刘国星、苑立博、李晶晶、苗  煦</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油脂工程系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孙尚德</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刘玉兰、郭兴凤、毕艳兰、汪学德、梁少华、魏安池、杨国龙、侯利霞、布冠好、刘  伟、刘昆仑、刘华敏、彭  丹、马宇翔、纪俊敏、李海旺、张振山、陈竞男、张丽芬、王动民、辛  颖、王东营、刘伯业、陈小威、孙  聪、段晓杰、杨趁仙、朱婷伟、孟鹏程</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86</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应用数学教研室</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李俊海</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陈红如、刘功伟、全  然、王喜英、慕运动、陈晓友、侯长顺、孟庆云、岳红云、孙彩贤、李圆晓、潘家宇、赵  艳</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87</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建筑系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华</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李坤明、王祖远、李  恩、原  伟、王  薇、马  静、牛淑杰、毕  芳、朱兵司、蔡雪辉、陈  淼、王  瑞、张文硕、黄向前、刘潇衍、简  洁、孙盛楠、高琼旻、贾艳艳、荆  璐</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88</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测控工程系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刘建娟</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吴才章、卢  涛、吴  兰、王  莉、徐回忆、牛群峰、孙红鸽、李艳军、刘伍丰、陈天飞、李同涛、张晓东、张会娟、徐  坤、李  珍、蔡佳佳、王建鹏、赵志科</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89</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河南工业大学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力学中心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辉</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陈俊旗、邵  兴、陈  丽、崔伟华、白  杨、王建伟、徐志军、张  朋、崔  璟、曹世豪、朱晓伟</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给排水科学与工程系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帖靖玺</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李发站、陆建红、蒋蒙宾、孙  垦、邓建绵、张仙娥、李宗喜、米  晓、陈  栋、童  玲、赵雅光、范振强、肖  恒、王玉霞、康  佳、刘淑丽、李瑞华、张  鹏、马  翠</w:t>
            </w:r>
          </w:p>
        </w:tc>
      </w:tr>
      <w:tr w:rsidR="00E103DF" w:rsidRPr="00E103DF" w:rsidTr="00E103DF">
        <w:trPr>
          <w:trHeight w:val="9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91</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经济贸易系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何慧爽</w:t>
            </w:r>
          </w:p>
        </w:tc>
        <w:tc>
          <w:tcPr>
            <w:tcW w:w="6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何慧爽、刘  叶、宋冬凌、张国兴、桂黄宝、林  桢、赵景峰、周培红、周淑慧、任建华、孟守卫、徐  澈、郑书耀、王晓华、郜俊钊、李娟娟、李松华、李晓燕、陈  卓、李  兵、任领志</w:t>
            </w:r>
          </w:p>
        </w:tc>
      </w:tr>
      <w:tr w:rsidR="00E103DF" w:rsidRPr="00E103DF" w:rsidTr="00E103DF">
        <w:trPr>
          <w:trHeight w:val="95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92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机械设计制造系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吴林峰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吴林峰、许兰贵、韩林山、李  冰、周甲伟、王亚辉、雷冀南、古冬冬、张世斌、郑淑娟、尤  凤、侯艳君、范素香、靳长泉、刘楷安、席  睿、司爱国、胡全义、杨  杰、吴金妹</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交通工程系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肖新华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  洋、汪志昊、李晓克、李振霞、李树山、贾明晓、刘祖军、胡圣能、陈渊召、尹春娥、刘世明、付金伟、李莉华、黄  琪、袁小会、王统宁、刘明辉、郭滕滕、曾  彦、徐宙元、崔  欣、马  磊、徐  云、张伟峰、李列列、邱  攀、李志成、刘海涛</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文学艺术教研室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郭瑾莉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扈毅娟、毕雪燕、鞠荣丽、罗玲谊、朱伟利、韩玉洁、魏石当、宋志军、李晓筝、杨华轲、孙梦青、史丽晴、费  昕、舒坤尧、王  哲、宋凯果、韩江峰、雷  鸣、王清瑶、张志豪</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工程管理教研室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孙少楠</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聂相田、张淙皎、田林钢、左  萍、孙少楠、肖大强、魏怀斌、牛立军、左  萍、李慧敏、王  博、李秀丽、曹永潇、于洪涛、史宗鹏、李  锋、郜军艳、张晓红、杨育红、安晓伟、董光华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马克思主义原理教研室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李金锴</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王晓岗、杨建坡、杨国斌、谭  雁、段传彬、孟广慧、谢文娟、许  可、苏二龙</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人文地理与城乡规划系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赵荣钦</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曹连海、郝仕龙、张战平、徐晨光、张俊华、吴  卿、张  璐、马  燕、丁明磊、肖连刚、赵  培、魏  冲、王志齐、孙  锦、吴奇凡</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能源与动力工程热动教研室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张利平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  强、王为术、王爱军、张小桃、王秋红、徐  启、胡  昊、董英斌、王保文、张  川、何小可、赵冰超、朱  敬、刘清欣、张  振、刘  军、赵世飞</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99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刘星光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党兰玲、张富生、刘文霞、周金洁、周冠琼、穆志刚、卢红芳、刘星光、王  强、常  燕、宋秋萍、王会凯、楚行军、李慧敏、李  燕、王  浩、常霜林、王晓东、周艳芳、李向娜、刘桂杰、李丽珍</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100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华北水利水电大学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公共数学第一教学部</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程  鹏</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李亦芳、刘华珂、谷留新、李恒燕、朱  倩、张金辉、周  玲、戴明清、原胜利、王田丽、袁合才、黄  坤、侯  兵、张晓娟、王争艳、王银霞、李园园、郑  琳、王俊芳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方剂学教研室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龙旭阳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夏寒星、张  业、郑  攀、程传浩、张延武、许二平、曹  珊、姚建平、刘  宾</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病理学与病理生理学教研室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高爱社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妍、张  悦、李  姗、陈  芳、孙  洁、王  丽、张  炅、杨  艺、王  坦、李瑞琴、李  伟、王白燕、孙  宁、刘湘花</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人体解剖与组织胚胎学教研室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游言文</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田新红、郝  莉、王  琦、韩云志、于世奇、徐玉英、程秀娟、张  娜、王  镓、卢小康</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中药与天然药物化学教研中心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孙彦君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冯卫生、陈  辉、王彦志、弓建红、吴  亚、雷敬卫、郝志友、李晓坤、张艳丽、杜  锟、李  孟、司盈盈、赵珍珠、薛贵民、支燕乐、李红伟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生物制药工程教研中心</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李朋伟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郑晓珂、马利刚、赵  乐、吕  品、武慧敏、史胜利、仝  艳、殷鹏辉、新吉乐、安  娜、岳丽丽、张  莉、张景亚、黄  睿、邹玉玺、王  蕾、张志娟、胥会芳、李缘君、王斯佳、何海荣、李圆圆</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基础护理教研室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杨巧菊</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井晓磊、张  琼、宋晓丽、尹  丽、秦元梅、杨冬云、宋晓燕、乔  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中医妇科学教研室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  萍</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翟凤霞、康志媛、张晓丹、卫爱武、李  焱、韩永梅、徐广立、周  静、张维怡、刘银姣、康  宁、李淑荣、胡小芳、李久现、孙建华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中医全科教研室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孟  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常学辉、关东升、张  娟、刘志勇、赵彩燕</w:t>
            </w:r>
          </w:p>
        </w:tc>
      </w:tr>
      <w:tr w:rsidR="00E103DF" w:rsidRPr="00E103DF" w:rsidTr="00E103DF">
        <w:trPr>
          <w:trHeight w:val="575"/>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109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针灸经典教研室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高希言</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马巧琳、陈新旺、周艳丽、林永青、温  婧、乔  敏</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110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公共管理教研室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  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张丽青、段晓鹏、许菲斐、程开艳、时  立、陈  颖、高  婷、吴晓旭、樊玉录、熊慈光</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河南中医药大学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唐国良</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王林景、赵春霞、宋学坤、陈昌爱、李瑞昌、赵营颖、王晓辉、廖  璠、谢志豪、李庆磊、李国志</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资源环境法教研室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陈晓景、李嵩誉、李依林、张  晓、刘慧敏、宋忠廉、张英豪、马一杰、董丽娜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技术经济与管理科学教研室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许卫华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王建军、蔡树堂、郭  宏、王  慧、王艾敏、任爱莲、陈慧慧、陈玉川、刘文俊、刘  玲、伦  蕊、雷  震、王  雷、王  霞、禹文钢、陶  瑾、翟雪琪、陈  钢</w:t>
            </w:r>
          </w:p>
        </w:tc>
      </w:tr>
      <w:tr w:rsidR="00E103DF" w:rsidRPr="00E103DF" w:rsidTr="00E103DF">
        <w:trPr>
          <w:trHeight w:val="2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经济统计学教研室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周福林</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牛永青、刘定平、贺文星、张玉周、汪彩玲、王一惠、李艳玲、李  霞、陈培培、张晓华、安  蕾</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审计学教研室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凯</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潘克勤、李  凯、闫芳芳、张会芹、路云峰、杨秋波、冯延超、范幸飞、刘静凡、石青梅</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贸易经济教研室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韩亚峰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付晓丹、张占东、李新安、武瑞杰、冯大力、屈浩峰、郑  彦、薛新国、王蕴红、尹利剑、康  文、张志醒、张相伟</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大学美育教研室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沙家强</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王小红、张欣杰、王雅静、刘晓燕、买琳芳、左玉玮、王新立、司海迪、张  帆、魏  华、陈学书、刘娟娟、刘亚美、罗  涛、荣培君、王  兴、谢朝坤、薛子平、张彦聪、郝青青</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英语专业教研室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赵琳娅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王二霞、李  育、万  莉、魏纪东、肖  靖、张秋红、白  雅、连晓慧、王自玲、蔡艳玲、王  鹤、郭丽梅、姬艳芳、王晨曦、李莹莹、赵娇娇、翟亚迪、崔  颖、路  珏</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119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金融数学教研室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任金城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廖  扬、张新祥、吴国昌、陈  筱、郭倩平、朱建章、刘红彬、任  洁、赵  涛、曹济伟、蔡定教、张娇娇、赵小科、杨  森</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河南财经政法大学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国际法教研室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  松</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崔  航、赵  莉、刘  彤、赵振美、夏志红、王国峰、刘秀萍、孔小霞、袁  忆、罗先云、明国正、郭高峰、鲍宛生、宫海燕、王宏鑫、侯娅玲、汪珂如、李  彦、丁洁琼</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121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新能源材料与器件</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王力臻</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张林森、王诗文、王利霞、方  华、张  勇、韩光鲁、尹志刚、李晓峰、张爱琴、蔡立芳、高海丽、宋延华、高可政、罗河伟、曹  阳、魏  巍、王  恒、贾晓东、闫  继、董会超</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会计学系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  慧</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谢阳春、薛  龙、冯攀攀、王  桢、毛艳芬、郑  玉、杨雪萍、刘亚娴、王  文、王国付、乔永波、邢  晟、郭伍常、李雪峰、彭青秀、黄殿英、陈章美、王光霁、陈相汝</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应用数学系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黄士国</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荣民希、郭晓丽、张银鹤、侯晓丽、李永凤、齐  静、李  昕、姜  乐、何红亚、任  剑、刘艳伟、崔  宁、豆铨煜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机械制造及其自动化系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  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  阳、何文斌、都金光、文笑雨、肖艳秋、郭长江、明五一、乔东平、李立伟、张友阳、李医中、耿军晓、刘  琨、段留洋、李晓科</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物联网工程系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邹东尧</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席广永、王丽萍、陈  燕、张  娜、李娜娜、张卫正、苏日建、张  涛、杜中州、孙  彤、苏晓珂、邓璐娟、孟  牒、欧阳杜娟、钱慎一</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视觉传达设计系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郭新生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郭新生、高聪蕊、卢建洲、陈  芳、李  玲、彭  辉、梁  哲、黄  珺、陈晓莞、臧  锐、石  慧、郭伟胜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社会工作系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徐京波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闻  英、行红芳、栗志强、李  慧、岳要鹏、宋  雯、康绍霞、马洁华、高  丽、苏慧丽、贺庆生、孙亚梅</w:t>
            </w:r>
          </w:p>
        </w:tc>
      </w:tr>
      <w:tr w:rsidR="00E103DF" w:rsidRPr="00E103DF" w:rsidTr="00E103DF">
        <w:trPr>
          <w:trHeight w:val="2022"/>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128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电气工程系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邱洪波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杨存祥、王永华、冯巧玲、鹿晓力、孙君曼、邓  玮、吴振军、黄  春、和  萍、张志艳、丁国强、金  楠、张文忠、杨小亮、武  洁、郑新华、王明杰、刘、娜、窦智峰、李从善、申永鹏、陶玉昆、郭磊磊、王英聪、李琰琰、刘  胜、冯  硕、季玉琦、栗三一、卢法龙、高鹏飞、贾宛英、刘小梅、刘  普、武小鹏、赵  琛、陈文博</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129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郑州轻工业大学</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网络与信息安全系（原网络技术教学部）</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桑永宣</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张志锋、黄  敏、陈  明、杨  华、王  博、王昌海、崔建涛、张  玲、曹  洁、胡春晖、崔  霄、毛艳芳、王文冰、申红雪、刘永文、冯  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纺织工程与纺织品设计系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杨红英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卢士艳、梅  硕、李  虹、杜  珊、任家智、 章  伟、叶  静、唐予远、楚艳艳、赵  博、 冯清国、葛朝阳、邵伟力、张小祥、邹福星、 张  慧</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知识产权系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肃</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胡翠平、高金娣、付琛瑜、金多才、李尊然、李国庆、柴国生、任继江、杜爱霞、潘方方、查国防、郭  谦、吴  珂、张继文、宋  贝、李鹏程、陈  铮、董威颉、罗宗奎</w:t>
            </w:r>
          </w:p>
        </w:tc>
      </w:tr>
      <w:tr w:rsidR="00E103DF" w:rsidRPr="00E103DF" w:rsidTr="00E103DF">
        <w:trPr>
          <w:trHeight w:val="27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工业设计系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孙许方</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付晓莉、徐战彬、杜  虹、尚会超、耿兴隆、聂守宏、朱慧娟、苏  雅、刘福运、张伟杰、车江宁、刘  燕、王  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应用化学教研室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张留学</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坤、何  方、赵尧敏、崔铁兵、喻国敏、贾  旭、米立伟、刘国群、杨  宇、李  慧、王红芳、焦书燕、杨海燕、杨德红、张雪丽、蔺春蕾、梅  林、王  彬、陈思如</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播音与主持艺术系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靳  珂</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静、郑迎光、王  欢、宋  立、梁亚宁、闫  朝、时燕子、何莹莹、韩  静、谢玉洁、尤文静、杨关道</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应用数学系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宋长明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张建林、李吉娜、高  冉、赵景服、赵  杰、顾  聪、刘  琦、周瑞芳、张  喆、陈  静、徐长伟、丁箭飞、冯  娜、姬雪晖、石翠丽、李  晓、陈仁霞、李燕楠、邝永辉</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中原工学院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通信工程系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宋晓炜</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蕾、李春雷、常怡萍、郭  强、徐国雄、徐庆伟、蔡文静、刘  生、刘  琴、王新强</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人体解剖学教研室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刘恒兴</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崔卫刚、王松涛、范锡印、陶  晶、王志勇、孙春莉、邓晓慧、周  立、郭义威、宋  海、孙永琨、朱振东、陈志国、张应花、申凤鸽、庞盼姣、谢  青、王  省、冯志博、郭志坤、王庆志、付升旗、连  辉</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138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微生物学教研室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帆</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邓保国、魏纪东、陈  萍、吴敏娜、郭晓芳、赵林静、李  端、闫  冬、李  敏、王沛珍、马玉龙、屈  艳、刘  亮</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139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劳动卫生与环境卫生学教研室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李志春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吴卫东、安  珍、王  哲、李海斌、王  艳、张光辉、姜碧杰、董新文、李  娟、帅建飞、白义春</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临床检验基础与输血教研室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朱琳琳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张晨光、赵庆伟、王  侠、刘奂弟、耿小芳、张婧婧、王凡平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法医物证学教研室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樊爱英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林、武红艳、王克杰、郭利伟、王树芳、李  巍、熊熙文、付升旗、黄艳梅、汤  政、郭娟宁、孙许朋、尚万兵、何广杰、杨林林、赵明锴</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药理学教研室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张小毅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詹合琴、贾岩龙、尹志奎、崔泰震、刘瑞丽、海广范、刘凤岐、李生莹、宋  宇、张  慧、张  崇、杨宇平、张贺鸣、尹延彦、杨鹏飞、牛秉轩、黄  锋、牛慧芳</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新乡医学院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医学信息与图像教研室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于  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李明彩、杨  楠、张业宏、张  彬、高智贤、范晓峰、顿雁兵、董兵超</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写作教研室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方志红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沈文慧、刘家民、吕东亮、徐洪军、禹权恒、杜  昆、李  群、朱国伟、王委艳、柴  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信息与计算科学系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黄明湛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陈越奋、刘守宗、彭玉成、董  丽、方  彬、张小霞、杨金根、刘庆升、贾志刚、井艳辉、孙兰银、卫  倩、柯春海、蒋春涛、余永超、郑  重、冯志敏</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电子信息工程系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陈新武</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涂友超、仓玉萍、周胜海、钟莉娟、黄文霞、张晓丽、王  鹏、胡   斌、 张昆、陈天歌</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余运伟</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蔡满园、朱  丽、刘世理、崔淑丽、郭  敏、周运会、王辰玲、蒋小军、赵  越、宣军磊、王  燕、薛晓燕、李  静、傅  翀、姚光金、曹万忠、李明晔、马晓欢、王  艳、陈顺黎、余永锋、吴桂辉、赵  勤、杨  红、付艳丽、李  芸、曹  悦、宋冬梅、李小静</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148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生物技术系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荆胜利</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袁红雨、张  伟、王  玲、王  磊、宋晓威、李金涛、张在宝、李岑岑、闫明慧、陈  磊、徐永杰、程  琳、陈玉栋、张朋朋、郝瑞杰、柯丹霞、田  华、冯志国、宫安东、王天文、杨  鹏、邢  锋、 陈  震</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149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戏剧影视系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  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焦素娥、罗  妞、段金龙、孟祥笑、李昊东、郜  扬、孙  鑫</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科技英语教研室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章彩云</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 xml:space="preserve">冯发云、穆大江、董  新、周  雪、柳世军、符小丽、杜兰兰、刘  伟、贾  莎  </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文艺理论教研室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王凤玲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明、王振军、苏喜庆、李智伟、邱兴宇、曹文峰、褚慧敏</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教育技术学教研室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李兆锋</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冯小燕、张丽莉、胡金艳、蒋纪平、耿  超、张  培、李  纲、胡  萍</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国际贸易教研室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鲁  旭</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崔  鸽、王  可、杜小伟、李  敏、郭  萍、马晓鑫、栗  祥</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观赏园艺学</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贾文庆</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王少平、刘会超、周秀梅、齐安国、林紫玉、王艳丽、朱小佩、米兆荣、杜晓华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应用化学教研室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孟志芬</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张毅军、姜小莹、刘善芹、许光日、李淑梅、张  瑾、马晶晶、荆树科</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河南科技学院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计算数学教研室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陈永刚</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石东伟、贾积身、靳凤侠、王军涛、陈玉珍、焦  雪、郭双冰、冯玉玲、赵  婷</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人力资源管理系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孙兆刚</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陈奕奕、赵春清、潘  生、王颜芳、史淑桃、刘孝龙、刘杰梅、张  艳、龙桂珍、孙铁邦、崔  宁、刘艳琼、王  怡、赵  颖、孔令卫</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158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物流管理教研室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宋志刚</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王永刚、王小丽、李慧兰、王智超、姜  贺、刘  昊、樊毓卿、张妍祺、崔玉超</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159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档案学教研室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朱兰兰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郝伟斌、王会粉、高大伟、祝  洁、吕豪杰、刘  为、李泽锋、刘  永、刘国华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航空服务与管理系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谢晓芳</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李广春、石  英、张  晶、张贺杰、路  攀、楚  喆、王  萌、黄  然、李  静、张怡驰、左  权、张云景</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武术与民族传统体育课程组</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邢金善</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  钧、祁文文、王焱源、霍  方、王淑芳、李洪武、尤元灯、介明镝、孙  美、马宝国、魏  钦</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环境工程教研室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高军侠</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牛俊玲、郑宾国、孙  玉、崔节虎、刘  蕾、梁丽珍、陶  贺、姜灵彦、贾晓凤、张  珂、王泽华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郑州航空工业管理学院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产品设计系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毕海龙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毕海龙、陈维肖、刘  芳、王  沛、杜  珊、葛  露、何景浩、袁晓东、关  山、和永博</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生物工程技术教研室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张彩莹</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柴春月、鲁云风、杨柯金、焦朋飞、李  娜、惠丰立、牛秋红、韦宇平、田  龙、张  鑫、张  浩、柳成宾、柯  涛</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通信工程教研室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帅</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沈献博、高振海、王  翀、宋玉玲、王志鹏、惠  明、张颖颖、李宝磊、尹博姜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汉语教研室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袁善来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田小枫、王春阳、张春雷、袁善来、王文格、鲁一帆、勾俊涛、牛清波、李艳梅、郭新雨、张  睿、刘素祎、田  煜</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播音与主持艺术教研室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李娟红</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董松玲、房艳凡、宋付力、郭世俊、刘宜林、王  莹、张  卓、李世桥、孙国钰、张永祥、陈  宇、白  月</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马克思主义原理教研室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牛田盛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刚、何  柳、孔国庆、时树菁、席晓丽、马  玲、沈洪豪、孟冬冬、靳安广、申永华、 李新士</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169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汽车工程教研室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刘旭焱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卢志文、李根全、程秀生、李  超、鲁道邦、屈重年、李  果、秦  怡、张聪正、王红娟、于海蒂</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170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信息管理与信息系统系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王继鹏</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晓、张瑞红、王瑞庆、支丽平、王鸣涛、马园园</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汤振杰</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田俊龙、于凤军、贾拴稳、景义林、崔海涛、马秀艳、侯  越、张希威、王小波、杨玉鹏、郝红军、赵冬秋、胡  丹、李廷先、魏科伟、杨  癸、袁  地、时丽然、耿会娟、臧帅普、张彰元、秦绪明、郑会元、王  志</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基础英语教研室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苏海霞</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  琳、温爱玲、吴金珠、徐志敏、靳  峰、韩国军、苏  莹、高乖莉、靳文秀、路  欣、曹锦萍、靳  峰、柳明月、张  宁</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地理科学系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冯凤英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焦士兴、张宏亮、张志高、庞  宇、刘青利、李  波、王毅彰、李  勇、郭超凡、卢昭羿、吴帅虎</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广播电视编导系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何恩贵、马明山、吴全洲、张  一、刘文灵、王家东、高淑敏、苗红果、张  芳、李昕婕、张朋歌、张  娜、刘  影、尤元学、郭梦溪、张源心、苏  林</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工程管理系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侯  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苏永波、李海涛、单贺明、刘  玉、张晓兵、张小富</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学前教育理论教研室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吉  喆</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马锦华、张西方、杜燕红、范建文、冀东莹、谷渊博、王妮妮、陈园园、谢  渊、胡  月、樊丽娜、张明珠</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美术学系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李世锋</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李章惠、杨庆兴、李海涛、许宜兰、张少端、毛丽萍、闫伟红、刘德宾、王  嘉、李  蕾、梁  艳、杨化南、韩  静、王  蓓、俞  磊、聂  启、张  瑞、邓  冲、安  丽、孙宵宇、赵明洋、李  娜</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中国史教研室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忠</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郭炳洁、郭红娟、马  丽、赵天改、王  艳、王妙娟、黄  甜、毛阳光、吴  涛、王国强、伍纯初、马锦丹、王  静、谢翠维、张显运、王海强、刘  杰</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179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生物教学教法教研室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李勇慧</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飞、陈万光、程彦伟、付鹏程、王  凡、张延召、刘雪琴、于相丽、汪小将、李会云、袁聪颖、陈雪冬</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180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新闻系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闫文君</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于正凯、蒋  琳、宁  威、赵  尚、姜  涛、李丹丹、刘思瑶、孙陆军、宋晨宇、黄靖逢、汤志华、王若曦</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181</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戏剧影视文学系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恒</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亚、叶天山、海  鸥、冯姗姗、胡非玄、王惠丽、赵海龙、赵彦军、秦铭伟、狄  伊、张  莉、吴  茜、孙天宇、武  悠</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182</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城乡规划系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梁春玲</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杨贵玲、朱玲玲、陈文峰、芦  杰、姜书纳、刘  婵、张  平、郭志富</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183</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学前教育系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李战营</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陈伟超、李思琪、李秀勤、姜  月、韩桂玲、秦  彧、贾文华、王军强、侯双霞、叶冬青、王红立、李  敏、王  霞、邵  洁、张姝婧、李鑫毅、卢转华、刘阿力、赵一锦、董若颖、刘璐璐、吴晓寒、周  艳、白二丽、黄  洁、赖生根、孙  露、丁  悦</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184</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汉语言文学</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刘万华</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李卫军、刘海洲、邱  峰、张甲子、王  阳、邹  琨、张巧玲、张松林、张长彬、孙海芳、王  立、陈功文、霍  霞、肖  肖、崔海妍、金璐璐、张晓玲、时国强、张富林、庞可慧</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185</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音乐学系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马冬莉</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媛、石险峰、张艳红、葛姝亚、段婷婷、石晓平、牛春雨、潘龙华、李保霞、荆建华、何丙瑞、史晓丽、周  彦、刘  猛、袁小星、张开宇、张  宁、吴榛榛、刘  茜、葛  萌、陈  睿、张雪芳、王晨阳、段冰清、李铁林、蒋  琦、赵  芊、赵  静、魏  巍、侯  柯、方  艳、丁  今、季  洁、李雨昕、李永贞、王亚诺、谢  硕</w:t>
            </w:r>
          </w:p>
        </w:tc>
      </w:tr>
      <w:tr w:rsidR="00E103DF" w:rsidRPr="00E103DF" w:rsidTr="00E103DF">
        <w:trPr>
          <w:trHeight w:val="96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186</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英语系教研室</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奇</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周运增、孙艳玲、王  奇、高凤霞、王淑侠、林富丽、朱海霞、吴  彬、孟喜华、郭培粉、杨  洁、张晓慧、王晓燕、黄利花、郗  望、崔秀芬、赵晓燕、李  洁、杨元媛、王小涛、罗晓霞</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187</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商丘师范学院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广播电视编导系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窦小忱</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冉祥华、贾学清、张舟子、叶玉露、朱红昭、周立春、张海欣、李  静、耿国锋、王晓青、董彦君、王宇翔、杨  睿、杨亚辉</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188</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许昌学院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静</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丁媛媛、吴  迪、李  娜、赵国党、海  泳、张国强、郭海清、姬  超、杨枝茂、马文军</w:t>
            </w:r>
          </w:p>
        </w:tc>
      </w:tr>
      <w:tr w:rsidR="00E103DF" w:rsidRPr="00E103DF" w:rsidTr="00E103DF">
        <w:trPr>
          <w:trHeight w:val="48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189</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许昌学院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网络工程系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  慧</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  源、张志立、陈永刚、朱永杰、忽海娜、张  玲、王保仓、姬朝阳、张云贞、孙培岩、陈艳格、陶少华、赵会洋、张  永、刘宇建</w:t>
            </w:r>
          </w:p>
        </w:tc>
      </w:tr>
      <w:tr w:rsidR="00E103DF" w:rsidRPr="00E103DF" w:rsidTr="00E103DF">
        <w:trPr>
          <w:trHeight w:val="720"/>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190</w:t>
            </w:r>
          </w:p>
        </w:tc>
        <w:tc>
          <w:tcPr>
            <w:tcW w:w="167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许昌学院</w:t>
            </w:r>
          </w:p>
        </w:tc>
        <w:tc>
          <w:tcPr>
            <w:tcW w:w="27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规划与园林系</w:t>
            </w:r>
          </w:p>
        </w:tc>
        <w:tc>
          <w:tcPr>
            <w:tcW w:w="1080"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李中轩</w:t>
            </w:r>
          </w:p>
        </w:tc>
        <w:tc>
          <w:tcPr>
            <w:tcW w:w="6165" w:type="dxa"/>
            <w:tcBorders>
              <w:top w:val="single" w:sz="4" w:space="0" w:color="000000"/>
              <w:left w:val="single" w:sz="4" w:space="0" w:color="000000"/>
              <w:bottom w:val="single" w:sz="4" w:space="0" w:color="000000"/>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闫  慧、蔡林林、赵普天、毕翼飞、余显显、吴国玺、高均昭、李长坡、郑敬刚、李青雨、解丹丹、李满园、杨俊鹏、李俊钰、倪唱惠子、彭舜磊</w:t>
            </w:r>
          </w:p>
        </w:tc>
      </w:tr>
      <w:tr w:rsidR="00E103DF" w:rsidRPr="00E103DF" w:rsidTr="00E103DF">
        <w:trPr>
          <w:trHeight w:val="480"/>
          <w:jc w:val="center"/>
        </w:trPr>
        <w:tc>
          <w:tcPr>
            <w:tcW w:w="724"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191</w:t>
            </w:r>
          </w:p>
        </w:tc>
        <w:tc>
          <w:tcPr>
            <w:tcW w:w="1675"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许昌学院</w:t>
            </w:r>
          </w:p>
        </w:tc>
        <w:tc>
          <w:tcPr>
            <w:tcW w:w="2780"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道路与桥梁工程系</w:t>
            </w:r>
          </w:p>
        </w:tc>
        <w:tc>
          <w:tcPr>
            <w:tcW w:w="1080"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黄春水</w:t>
            </w:r>
          </w:p>
        </w:tc>
        <w:tc>
          <w:tcPr>
            <w:tcW w:w="6165" w:type="dxa"/>
            <w:tcBorders>
              <w:top w:val="single" w:sz="4" w:space="0" w:color="000000"/>
              <w:left w:val="single" w:sz="4" w:space="0" w:color="000000"/>
              <w:bottom w:val="single" w:sz="4" w:space="0" w:color="auto"/>
              <w:right w:val="single" w:sz="4" w:space="0" w:color="000000"/>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苏聪聪、白  璐、李丽慧、杜书廷、徐  可、李龙起、李彦龙、唐东旗、霍兵勇、黄明江、王建敏、陈  帅</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许昌学院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实践教学教研室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曾尔奇</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赵菁晶、韩浩飞、樊晓云、付一凡、王  燕、陈  勇、汪海燕、马文慧、陈瑞玲、邹  素、温军超、刘立胜、刘丹丹、卢书娟、李  蕾</w:t>
            </w:r>
          </w:p>
        </w:tc>
      </w:tr>
      <w:tr w:rsidR="00E103DF" w:rsidRPr="00E103DF" w:rsidTr="00E103DF">
        <w:trPr>
          <w:trHeight w:val="48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周口师范学院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系统与结构教研室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  玲</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  宇、胡海芝、王  倩、朱  变、申秋慧、徐尚中、Khushnood Abbas</w:t>
            </w:r>
          </w:p>
        </w:tc>
      </w:tr>
      <w:tr w:rsidR="00E103DF" w:rsidRPr="00E103DF" w:rsidTr="00E103DF">
        <w:trPr>
          <w:trHeight w:val="845"/>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周口师范学院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数学分析教研室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纳</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邢秀芝、李  纳、薛春善、赵汇涛、郝永乐、殷峰丽、白  梅、左俊梅、王岩岩</w:t>
            </w:r>
          </w:p>
        </w:tc>
      </w:tr>
      <w:tr w:rsidR="00E103DF" w:rsidRPr="00E103DF" w:rsidTr="00E103DF">
        <w:trPr>
          <w:trHeight w:val="48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周口师范学院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美术教育教研室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张迎甫</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胡山华、孟绘霞、朱新亚、沈艳娜、李  芳、赵腊梅、李  蓓、梁烜彬、曹潇月、王君月</w:t>
            </w:r>
          </w:p>
        </w:tc>
      </w:tr>
      <w:tr w:rsidR="00E103DF" w:rsidRPr="00E103DF" w:rsidTr="00E103DF">
        <w:trPr>
          <w:trHeight w:val="48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周口师范学院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有机化学教研室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辉</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李志伟、刘广路、王子云、王春杰、赵春香、朱莉莉、田丰收、裴朝玉、王运生、王金涛、刘宁宁</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河南城建学院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测量教研室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  宁</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潘传姣、丁磊香、高彩云、魏  亮、马玉晓、何保喜、梁玉保、郑崇启、朱淑丽、王晓静、卫柳艳、朱宝训、艾卫涛</w:t>
            </w:r>
          </w:p>
        </w:tc>
      </w:tr>
      <w:tr w:rsidR="00E103DF" w:rsidRPr="00E103DF" w:rsidTr="00E103DF">
        <w:trPr>
          <w:trHeight w:val="48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198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河南城建学院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给排水科学与工程教研室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余海静</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高宏斌、张  奎、郭一飞、王远红、毛艳丽、吴俊峰、朱伟萍、何亚丽、宋丰明、刘  萍、尹玉先、武晓刚、郭爱美、殷世强、</w:t>
            </w:r>
            <w:r w:rsidRPr="00E103DF">
              <w:rPr>
                <w:rFonts w:ascii="仿宋_GB2312" w:eastAsia="仿宋_GB2312" w:hAnsi="仿宋" w:cs="仿宋" w:hint="eastAsia"/>
                <w:color w:val="000000"/>
                <w:kern w:val="0"/>
                <w:sz w:val="22"/>
                <w:lang w:bidi="ar"/>
              </w:rPr>
              <w:lastRenderedPageBreak/>
              <w:t>王  乐、闫晓乐、李  蕾</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199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河南城建学院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旅游管理  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孙亚辉</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霍松涛、于会霞、贾发现、邓  雷、金  利、龙  丹、姜  欣、张要民、张红珍、姜孟达、张亚辉、唐书转</w:t>
            </w:r>
          </w:p>
        </w:tc>
      </w:tr>
      <w:tr w:rsidR="00E103DF" w:rsidRPr="00E103DF" w:rsidTr="00E103DF">
        <w:trPr>
          <w:trHeight w:val="56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河南城建学院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产品设计  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杨东旭</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璐、齐建春、郭永欣、李咪咪、任  融、李凤雅、王  剑</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广播电视编导</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琦</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  慧、韩  露、张  瑞、任奇伟、李宜璟、王  森、周红莉、李  莹、张湘锋、邓佳佳、吴健民、段永建、陈兆金、张彦群、张红运</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动画教研室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王春华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曾步衢、李  峰、邓江洪、从继成、韩  枫、韩文利、李  娜、高丽娜、刘  扬、方化雨、杜一茹、孙玉萍、王常远、黄云显、郭文婧、林  鑫</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社会体育指导与管理专业教学团队</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肖亚康</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赖学鸿、王  剑、杨建国、胡  强、王玉清、王海宏、肖亚康、张建华、薛兴华、李慧阁、彭  前、韦德良、王会凤、冯栋梁、何文胜、侯二松、马  雷、杨杰伟、胡  馨、吴  波、刘  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信息与计算科学</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周厚勇</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  中、苗秀金、师建国、贾泽亚、李东亚、张秀全、沈  林、吴忠林、卓  然、陈  敏、鄢川江、李红民</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土木工程专业教研室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彭俊杰</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彭俊杰、商拥辉、展  猛、贺子光、陈秀云、王昌盛、方前程、杨德磊、李继生、杨  艳、魏献忠、贾志刚、辛酉阳、马长波、王  明、高贺香、齐  平、李修忠、李纪周、赵晓东、张瑞敏、曲  志、吕晓娟、王鸿飞、林建好</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黄淮学院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高金锋</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姚汝贤、张  瑜、张韧志、赖  晗、蔺  莉、刘直良、刘若慧、王娟娟、付  丰、张银玲、葛文庚、杨锋英、曹  斌、陈晓辉、陈中良、刘  栓</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207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电子信息技术教研室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  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樊  京、薛  晓、张宏伟、陈华敏、曹  原、曹  婷、王璐子、邹军燕、孙  曦</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建筑设计教研室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赵敬辛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张建文、谭  征、张  辉、蔡家伟、任海洋、刘素芳、王  川、马兴波、牛  烨、何  航、郭立苹、王新俐、李伟巍、张振飞、郑方园、闫  冬、刘  伟、赵  瑞、刘  作</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209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应用化学教研室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叶红勇</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李入林、朱元良、张群安、杜朝军、曹英寒、</w:t>
            </w:r>
            <w:r w:rsidRPr="00E103DF">
              <w:rPr>
                <w:rFonts w:ascii="仿宋_GB2312" w:eastAsia="仿宋_GB2312" w:hAnsi="仿宋" w:cs="仿宋" w:hint="eastAsia"/>
                <w:color w:val="000000"/>
                <w:kern w:val="0"/>
                <w:sz w:val="22"/>
                <w:lang w:bidi="ar"/>
              </w:rPr>
              <w:br/>
              <w:t>王英磊、郭  萌、宋晓静、黄可心</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南阳理工学院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岩土教研室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季宪军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陈孝珍、杨庆年、肖新科、陈国超、张  扬、李伟伟、吴帅涛、谷新保、曹文豪、宋  鹏、孙小康</w:t>
            </w:r>
          </w:p>
        </w:tc>
      </w:tr>
      <w:tr w:rsidR="00E103DF" w:rsidRPr="00E103DF" w:rsidTr="00E103DF">
        <w:trPr>
          <w:trHeight w:val="605"/>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平顶山学院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播音与主持艺术教研室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娄艳阁</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段  纳、刘飞曼、屈义植、赵  娜、薛淑莲、陈  敏、李子瑾</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平顶山学院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软件教研室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何伟娜</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真、马  丽、史玉珍、褚龙现、樊爱宛、刘建芳、黄  淼、张国平、郑  浩、熊蜀峰、高敬礼、王魁祎、杨  雨、王  伟</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平顶山学院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贾宏春</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贾宏春、都婧婧、林  萍、史  龙、魏蔡连、毛晋华、孙嫚嫚、王盈茜、许晓丽、丁飞飞、辛  颖、王洁辉、刘君栓、马慧莲、张红霞、刘晓萍、田占范</w:t>
            </w:r>
          </w:p>
        </w:tc>
      </w:tr>
      <w:tr w:rsidR="00E103DF" w:rsidRPr="00E103DF" w:rsidTr="00E103DF">
        <w:trPr>
          <w:trHeight w:val="414"/>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平顶山学院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地理科学教研室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  芳</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磊、耿鹏旭、刘金锤、赵玉明、李加加、韩晓飞、钱宏胜、相广芳、李淑萍、张  芳、宋  珂、王俊丽</w:t>
            </w:r>
          </w:p>
        </w:tc>
      </w:tr>
      <w:tr w:rsidR="00E103DF" w:rsidRPr="00E103DF" w:rsidTr="00E103DF">
        <w:trPr>
          <w:trHeight w:val="535"/>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平顶山学院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语言教研室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惠</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李卫中、刘亚科、刘春萍、赵丽萍、卓俊科、周萧良</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化学工程与工艺教研室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张艳维</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  尧、赵  凌、耿翠环、付艳华、宋海香、牛永生、郑永军、武卫明、路有昌、张长松、吕会超、张换平、王  振、张  允、黄建平、张  楠、刘  森、贾太轩、王  凯、李  玲、王  力、翟圣先、唐艳涛、王  鑫、周丽敏、樊晓芳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217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工程数学教研室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吕志伟</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刘肖云、苏  婷、胡心愿、张庆丰、华守亮、崔宏宇、王宜静、董胜伟、卢凤梅、孟红丽、赵玉亮、杨  桦、谢  晶、戴晓明、池自英、王晴雯、牛辰洁</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卢全伟</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刘玉玲、李鹏涛、韦洋洋、马瑞霞、彭仁海、张国强、李安华、胡  楠、李淑艳、王建设、张树林、王  涛、崔瑞峰、王  琳、张新强</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219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物流管理教研室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尚  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敏、叶  慧、万志鹏、师路路、杨庆祥、张海峰、韩玉坤、张云龙、程  艳、刘  波、雷  杰、周娟娟、贾纯洁</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河南工程学院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数学与应用数学系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郭晓永</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刘付军、王  辉、丁志帅、张学凌、郝晓斌、王  霞、龚  东、贾会才、庄  昕、孙艳萍、王可君</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河南工程学院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电子商务系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武化岩</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珺、赵业清、偰  娜、王中锋、李二亮、孙双全、高顺成、吴洪刚、巩恩伟、高  博、王莉亚、陈丽莉、陈  亮、司志高、悦国宁、闫  莉、李明福、郭  莹</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河南工程学院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环境工程系系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邓天天</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刘帅霞、吴  烨、邓天天、周继军、宋海军、李  钢、马  培、王  伟、张继伟、鲍锦磊、陈  锋、陈  勇、孙晓峰、王晓娟、范晓远、陈  纳、马路路</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河南工程学院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机械基础教研室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刘建英</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王新莉、陈  静、吴素珍、王  鹤、滕瑛瑶、温  倩、郝少祥、高  雅、邵凤祥、李丽霞、赵利明、蔡晓峰</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河南工程学院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高分子材料与工程系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于  翔</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王延伟、辛长征、廖肃然、杨秀琴、宋会芬、魏  媛、迟长龙、王利娜、李思雨、石素宇、田银彩、秦爱文、李  俊、李召朋</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自动化系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葛运旺</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  超、姬宣德、何  墉、卢秉娟、韩  英、庄淑君、陈  伟、张  果、赵艳花、段春霞、王晓丽、李剑锋、段晓明、王  燕、王  煜、康  莉、付春仙、张  谦、葛  玻、陈文清</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226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王国强</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郭恒川、赵国增、于  佳、姬晓辉、高  翔、卢向华、李雅萍、张红霞、王国勇、张松敏、黄伟峰、薛亚玲、王  勤、李  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环境工程系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吴长航</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曲  洋、田文杰、任  平、刘彩霞、张建州、苏  艳、黄向东、王小庆、刘  琼、王  锐、李  辉、何玉远、谷得明、何  嵘</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环境设计系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左小枫</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曲红升、郭红玲、杨兴国、马  瑞、颜  冬、马  军、梁海霞、胡佳佳、胡群霞、程晓晓、李健康、张园园、张  楠、张  贺、朱睿博、王秋璐、徐雪倩、李梦黎</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229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洛阳理工学院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马克思主义基本原理教研室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侯丙孬</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宜、武铁传、李小贤、张  璐、彭曙齐、雷军杰、孙爱军、陈运春、张红太、朱墨青</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土木工程实验实训中心</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实践类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潘  林</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白翔宇、袁大伟、张利伟、岳学杰、夏锦红、赵  磊、黄家骏、马  芸、杨  蕊、原胜利、张妍青、申道明、冯红卫、杨萃娜、宋晶莹、杨卫芳、韩  春、张永才、陈  凡、冯士伟、段陆阳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  冰</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张晨阳、梁  宇、陈改荣、魏正妍、郝迷花、林  茹、王  辉、姚文慧、苗长庆、苗超林、苏天鹅、王俊丽、李雅雯、周航月、郭玉娣、史维娜、李鹏发</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毛泽东思想和中国特色社会主义理论体系概论教研室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王宇明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汪如磊、刘新芬、左小彩、郝婉露、罗志峰、马保玉、张  景、薛艳丽、李慧芳、徐  宁</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英语教育教研室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李艳叶</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沈敬萍、朱瑶瑶、李  霖、王雪玲、张小宁、郭慧香、杜  荣、傅秋玉、吕  倩、李  颖</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新乡学院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物理教育教研室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程素君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姚  恺、徐  彦、赵红枝、郭笑天、吴花蕊、付  喆、文书堂、王  斌、毛新欣、遆瑞霞、谷继峰、刘大平、孙贝贝、朱元培</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235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历史系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常  霞</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刘晓莉、郭  敏、杨颉慧、张玉娟、郑伟斌、贺承奎、陈雪飞、刘广明、常新枝、张延昭、宫  凯、王  琼、耿海燕、郭荣臻、张  烁、刘  洪</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学前教育系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刘颂华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陈国维、贺常平、宋妍萍、穆彦青、庞  琪、李  宁、宋金环、姜雪薇、王琭轩、康一品、张  楠、任高茹、王程程、江  婧</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陈凌霞</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秦会安、李永宇、黄宇芳、孙海杰、黄振旭、高海荣、王雅苹、王少卿、刘  娜、李会吉、赵爱娟、赵文伯、赵东旺、毛海荣、穆  兵、王  玲、赵永福、徐春霞、王  鑫、陈建军、时凯歌</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生物科学系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高红云</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杨玉珍、汪琛颖、张  玮、李  林、杨莹莹、李玉华、雷志华、田云芳、马灿玲、邓培渊、徐艳花、刘瑞霞</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239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郑州师范学院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软件工程系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贾志娟</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武玉国、贾遂民、肖  汉、楚志刚、李焕勤、刘  婷、孙陆鹏、张红艳、赵龙德、何宇矗、杨  凯、王  平、孟庆伟、张  玉、马  歌、孙温稳、刘新新</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刑事侦查教研室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方  斌</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袁经义、邹荣合、侯  林、侯利敏、侯  铮、张  扬、薛道晗、罗  宁、董  宁、麻爱琴、 赵  延、吕富光</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治安查处教研室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司仲鹏</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张红晓、刘金玲、陈  明、邝  平、郑  磊、 郭琳芳、崔  冉、马风涛、潘晶晶、随庆军</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国家安全与反恐怖教研室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宋海军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孙晓红、孙良玉、郭秀玲、孙振雷、余  成、刘  冰、崔  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铁道警察学院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图侦应用技术教研室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谷学汇</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  凯、张俊豪、王  璐、贾永生、赵辉芳</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244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铁道警察学院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刑事侦查教研室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蕾</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吴华清、赵英杰、李建军、马  克、刘秋莲</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铁道警察学院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治安学基础理论教研室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肖振涛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王占军、朱晓征、刘  衡、殷文洁、刘宝真、苏华伟</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河南牧业经济学院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农业经济教研室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岳秀红</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静、刘建铭、朱熙宁、杜  玲、梅星星、谢文锋、吴  静、剧小贤、曾梦杰、苗  欣、高亚文、李  源</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河南牧业经济学院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投资学教研室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贾宪军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邓  瑜、李小典、杨  峰、邢雁飞、宋晓薇、索  静、黄良杰、李  琰、蔡兆瑞、朱晓哲、程相娟、杨新亭</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河南牧业经济学院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畜牧环境工程与设施教研室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席  磊</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程  璞、石志芳、段海涛、马  伟、姬真真、黄安群、杨朋坤、李  君、刘卫东、胡华锋、赵广伟、车  龙</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249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河南牧业经济学院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体育部第一教研室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钦</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杨建华、唐  明、朱  伟、王  凡、张亚君、蔡  军、王国营、李保宁、张新中、杨加旺、佘艳丽、李国斌、赵晓辉、金铂鹏、杨明明、杨大铭、张  泉、邵云飞</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信阳农林学院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食品质量与安全教研室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朱  静</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邵  颖、邢淑婕、夏新奎、魏明奎、魏宗烽、豆成林、桑大席、王  清、陈亚蓝、陈  龙、杨玲玲、任  双、侯贺丽、雷  磊</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信阳农林学院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公共英语教研室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李贵垓</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  丽、冯  昱、张  霞、张录平、李海燕、管  琴、阮  蕊、张文璐、周莹莹、嵇丽娜、吴  均、马  艳、陆岱宝、吴玉琳、李光莉、熊  锐、龚华玲、王晓玉、左媛媛、朱俊梵</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信阳农林学院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林学教研室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李文杨</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辉、黄玉杰、张广波、刘道纯、孙耀清、阎腾飞、尹  娟、杨  乐、刘秀青、董  楠、余泽龙、李大明、魏  岚、刘文静、王  晶、梁翔鹏、崔  晶、申家朋、曹永奕、徐俊杰</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253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计算机应用技术教研室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李扬波</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郭祖华、马绍惠、王鲜芳、马世霞、刘小杰、魏  勇、孙新领、张  茜、何朦凡、高  殷、李  娜、安德宇</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自动化教研室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晓</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杜志勇、刘亚卓、李金玉、陈慧波、白敬彩、王国柱、郑秀丽、胡永涛、郭海针、侯志坚、张士磊、张星红</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思想道德修养与法律基础教研室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韦青松</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张映锋、郭鹏坤、张  静、张  宇、袁  锐、段伟伟、陈增辉、李雪竹、王亚萍</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河南财政金融学院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电子商务教研室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瑶</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刘万云、王肖芳、万永彬、于一可、贺业红、惠献波、何艳娜、刘  睿</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河南财政金融学院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孙惠娟</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罗东芳、赵景海、孙飞显、程世辉、席红旗、杨凤霞、刘辉、李德华</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河南财政金融学院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社会体育专业教研室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常会丽</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赵广涛、任卫华、李小莉、吴丽珺、王亚君、刘钧珂</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259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河南财政金融学院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工程造价教研室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杜兴亮</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领、姜  毅、马小瑞、陈玉娇、秦元毅、于  龙、王  鹏</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郑州工程技术学院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电子信息工程系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郭晨鲜</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甘  勇、苏  玉、曾建航、叶建森、庞进丽、李立凯、杨  浩、张璐璐、路建军、郭  利、张  波、张志强、丁  颖</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郑州工程技术学院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公共英语教研室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郭向宇</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李彩萍、苏丽静、陈  可、刘  改、王琪睿、邵  莉、高  原、于翠叶、王思燕、杨跃珍、魏  琳、贾银冰、高  洁、张继红、岳晓翠、刘晓贝、邢  悦、张小敏</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郑州工程技术学院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会计系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范新安</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杨应杰、柳东梅、宋  卉、贾美芹、任丽丽、王建丽、吴玉娟、张  丹、王  娟、管  伟、赫晓丽、吴玉霞、李保仓、周  爽、单  芳、殷瑞普、成  兰、阎  明、康  静、刘弯弯</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263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郑州工程技术学院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食品科学与工程系</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李靖靖、张百胜、姚  虹、孙于庆、聂  卉、宁建中、付  鸿、宋彦显、贾国超、冯  冲、张小梅、郭  林、孙浩冉</w:t>
            </w:r>
          </w:p>
        </w:tc>
      </w:tr>
      <w:tr w:rsidR="00E103DF" w:rsidRPr="00E103DF" w:rsidTr="00E103DF">
        <w:trPr>
          <w:trHeight w:val="555"/>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黄河科技学院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通信工程教研室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陈万里</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柴远波、李  伟、赵春雨、王缓缓、石钦亮、李小亮、王丽霞、薛春玲</w:t>
            </w:r>
          </w:p>
        </w:tc>
      </w:tr>
      <w:tr w:rsidR="00E103DF" w:rsidRPr="00E103DF" w:rsidTr="00E103DF">
        <w:trPr>
          <w:trHeight w:val="554"/>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黄河科技学院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材料成型教研室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周亚军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杨保成、蒋爱云、张保丰、常彬彬、闫盼盼、李海涛、史金涛</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黄河科技学院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药学教研室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信建豪</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  丽、侯巧芝、李  锟、张翠利、吴建丽、周  芳、杨小云、庞  榕、付丽娜、段黎娟、王高峰、张  强、王聪颖</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黄河科技学院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物流管理教研室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  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吴玉芝、于善甫、张  丽、郭培培、马  妍、叶亚丽、张庆伟、孙君宏</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张德贤</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巨  筱、容  强、汪东芳、郑  睿、鞠  杰、薛丽香、徐金梅、高焕超、陈炳阳、付晓豹、王清珍、李志伟、徐静静、陈松静</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269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材料成型及控制工程教研室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张占领</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粟全庆、屈少敏、沈华刚、吕刚磊、张  辉、张  莉、潘爱琼、石佩斐、李俊美</w:t>
            </w:r>
          </w:p>
        </w:tc>
      </w:tr>
      <w:tr w:rsidR="00E103DF" w:rsidRPr="00E103DF" w:rsidTr="00E103DF">
        <w:trPr>
          <w:trHeight w:val="974"/>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郑州科技学院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电气工程及其自动化教研室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王书伟</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王忠利、赵剑锷、李月英、袁玉霞、杨  瑞、朱小会、张  军、陈建国、左明鑫、郭禧斌、王晓冬、陈红友、饶美丽、叶  冬、赵明举、李江江、韩彦东、李亚民、姚世豪、</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郑州工业应用技术学院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冯乃勤</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冯梦清、崔争艳、王礼云、毛建景、秦利娟、张东坡、宋  娜、刘  明、路玲玲、岳书丹、晁绪耀、陈雪荣、裴庆庆、王颖颖、李芳菊、谭同德、马骁鹏、杨  勇、丁志芳、卢贤玲、安宗灵</w:t>
            </w:r>
          </w:p>
        </w:tc>
      </w:tr>
      <w:tr w:rsidR="00E103DF" w:rsidRPr="00E103DF" w:rsidTr="00E103DF">
        <w:trPr>
          <w:trHeight w:val="1281"/>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272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郑州工业应用技术学院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电气工程教研室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宋东亚</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李瑞芳、张国栋、王君莉、吴晓蕊、陈建仁、宋素萍、王  飞、孙丰奇、王水成、丁有生、司慧玲、于先菊、王  莹、祁瑞敏、吉成芳、陈高丽、魏  新、刘  玉、史来诚、杨坤漓、王  爽、杨双义、陈  静、张  岩、耿志伟</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车辆工程教研室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李水良</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韩振南、封绍成、靳小霞、刘晓光、徐雁波、李  威、王洽锋、田  菲</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商丘工学院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电气自动化教研室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蓓</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曹  威、王晓华、杨晓雪、万  莉、吴文静、陈艳华、吴园园、蒋志飞、胡玉鑫</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文学教研室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宗  岩</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王增文、连超锋、穆旭光、王少华、段文明、张  铭、樊  荣、罗明洲、刘之杰、闵建国、汤海芳、崔金巧、郭  丹、刘  蒙、李  霞、谢  秋、刘朋静、李娟娟</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商丘学院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机械设计制造及其自动化专业教研室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贺  炜</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李汝莘、梁海顺、季阳萍、郑晨升、王彦华、郝巧玲、张孝义、戴宝山、田延虎、李慧平、尹保健、盖苗苗、冉  彤、杨  娟、崔可可、刘芳伟、张毛焕、韩林萍、舒爱玲、吴梦隐、李晨旭、雷若楠、姬源浩</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财务管理教研室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张卫丽</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赵治法、马玉洁、卜祥云、姜  鑫、贾  娇、李鸿春、宋丽红、李  颖、刘琦琦、李玉可、訾佩玉、张思琦、张  鹭、卢  璐、郝素慧、朱文可、凌祯蔚、张倩丽、李心地、齐  影、李盼盼、裴燕丽、丁晓培、薛培琼、郭梦云、张  影</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商务英语专业教研室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邱培磊</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张发祥、赵保成、苏宝英、陈晓丽、张晓宁、刘  露、郑静静、葛莹辉、王婷婷、董  赛、乔修春、翟茹洁、陈  熙、张姗姗、陈楠楠、李真真、马  浩、李金梦</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279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郑州升达经贸管理学院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工商管理教研室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董芳芳</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董芳芳、朱影影、唐  云、李向民、霍海燕、付  璐、韦智新、李  鋆、王玉杰、冯  俊、王新艳、张继宏、乔焱宁、王安琪、程  洁、韩利霞、陈晴晴</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280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郑州升达经贸管理学院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经济分析与创业管理教研室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孙植华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孙植华、彭丽雅、徐  菁、许丹丹、林开颜、何  伟、耿  琼、葛淑文、吴  双、陈文静、刘合群、吕素昌、安丽平、张  茜、刘丽燕、苏  月</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郑州升达经贸管理学院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基础部第二教研室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贺光辉</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王莉莉、吴娟娟、彭春燕、张庆凯、范楠楠、王  珂、李尚芝、孙  媛、张梦娟、崔沙沙、张培丽、邱琳琳、范丽颖、李  璐、程  静、张逸洋、单  莹</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郑州财经学院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思想道德修养与法律基础</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刘洁辉</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周  杨、庞玉娴、王  芳、孔令兵、代振华、田晓磊、赵新义、李艳艳、陶然欣、梁田园、吴  辉、王  笑、叶梦迪、李梦华</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郑州财经学院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数学教研室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何  琳</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于向英、王新富、陈选社、樊晓敏、杨玉杰、张二丽、刘志红、许天亮、刘明明、贺  慧、纪素绢、李慧敏、王  美、任  慧、刘明君、 董  婷、王冰雪、张  芳、张倩蓓、周  静、 李  敏</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黄河交通学院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土木工程教研室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姬程飞</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姬程飞、刘起霞、姜衍仓、左满常、陈连姝、王有凯、程建华、王光勇、吕小师、鲁  雷、杨文选、张利敏、王丽萍、许  波、高卫亮、马健华、薛  艳、吴艳丽、王继兵、陶亚萍、陶小委、李小争</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化学教研室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姚素梅</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魏明坤、鲁  辉、张秋平、李晓严、毛丽惠、刘仁植、高永平、吴艳玲、马艳梅、王倩倩、杨潇剑</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信阳学院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数学分析教研室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任立顺</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俞迎达、郝  涌、王玉磊、李金伟、秦闯亮、苑倩倩、杜金姬、孙  利</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安阳学院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高级英语教研室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董爱华</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师艳芹、丁  慧、张献丽、任林芳、刘惠娟、杜舒亚、黄杰平、郑  欢、郭俊芳、田永丽、焦惠娟、王闰闰、杨雪薇、陈  婧</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288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 xml:space="preserve">网络技术教研室 </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汪金龙</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汪金龙、罗刘敏、武俊芳、侯桂云、张艳敏、康利娟、杨  瑜、郝惠惠、翟胜楠</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289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郑州工商学院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经济教研室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汪小红</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汪小红、马学路、赵晓进、曲三省、邵立杰、魏  颖、赵  创、王  帅、武赛男、吴雯雯、王雪艳、胡李裔、凡  路</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290</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郑州西亚斯学院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基础英语一教研室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韩西苗</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张玉珍、李园园、王海珍、殷艳芳、马利娜、樊晓培、彭媛媛、 杨香玉、刘露阳、 王星晴</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291</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郑州西亚斯学院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市场营销教研室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静</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杨  军、张延斌、马  强、张  力、石亚娟、田永杰、郭晓阳、武胜良、郭征亚、高亚瑞、陈奕男、薛  熹、王双燕、薛淑娟、张  晴、付  元、杜志广、王欣平</w:t>
            </w:r>
          </w:p>
        </w:tc>
      </w:tr>
      <w:tr w:rsidR="00E103DF" w:rsidRPr="00E103DF" w:rsidTr="00E103DF">
        <w:trPr>
          <w:trHeight w:val="204"/>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292</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郑州西亚斯学院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视觉传达设计教研室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陶宗晓</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刘丹丹、王  琼、严西育、梁金明、游  杰、刘  绪、鲁  珂、王建明、贾艺丹、</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293</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郑州经贸学院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服装与服饰设计教研室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牛玖荣</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高雪美、李晓旭、梁  晨、刘天元、何  苗、王  晶、韩江雪、宋瑞萍、李  彦</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294</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郑州经贸学院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计算机科学与技术教研室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李志强</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高  静、李志民、李芳菊、高  丽、张新彩、白艳宇、邬  迎、赵秋锦、郝莉萍、赵  祯</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295</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郑州大学体育学院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篮球教研室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丁仁涛</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张学领、谢志勇、张红学、王凤杰、底爱芳、黄  伟、张中喜、刘  晖、张建丰、陈东升、拜  静、周艳阳、屈铭喆、潘  丽、李亚伟</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296</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郑州大学体育学院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体育理论教研室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课程类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房淑珍</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樊姝皎、李凤梅、成  亮、田  畯、成聪聪、孟欢欢、李军利、王  璐、芦金峰、吕家灿、袁玉玲、杨红光、董小儒、靳晓晴、李金豹、张建磊、司惠君、郭泽心、孙倩倩</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297</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河南大学民生学院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中国现当代文学教研室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苗  霞</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田锐生、胡全章、朱秀梅、李国平、葛美英、郝  兵、张  磊、徐  楠、智  源、刘  洁、郭点点、刘蕙心、璩  瑶</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298</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河南师范大学新联学院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机械设计教研室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赵亚利</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李  燕、荆名温、王志芬、裴旭明、叶  娟、边  军、白高阳、赵  磊、庞中华、赵建国</w:t>
            </w:r>
          </w:p>
        </w:tc>
      </w:tr>
      <w:tr w:rsidR="00E103DF" w:rsidRPr="00E103DF" w:rsidTr="00E103DF">
        <w:trPr>
          <w:trHeight w:val="720"/>
          <w:jc w:val="center"/>
        </w:trPr>
        <w:tc>
          <w:tcPr>
            <w:tcW w:w="724"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299</w:t>
            </w:r>
          </w:p>
        </w:tc>
        <w:tc>
          <w:tcPr>
            <w:tcW w:w="167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河南师范大学新联学院</w:t>
            </w:r>
          </w:p>
        </w:tc>
        <w:tc>
          <w:tcPr>
            <w:tcW w:w="27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旅游与酒店管理教研室</w:t>
            </w:r>
          </w:p>
        </w:tc>
        <w:tc>
          <w:tcPr>
            <w:tcW w:w="1080"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专业类</w:t>
            </w:r>
          </w:p>
        </w:tc>
        <w:tc>
          <w:tcPr>
            <w:tcW w:w="978"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赵芳鋆</w:t>
            </w:r>
          </w:p>
        </w:tc>
        <w:tc>
          <w:tcPr>
            <w:tcW w:w="6165" w:type="dxa"/>
            <w:tcBorders>
              <w:top w:val="single" w:sz="4" w:space="0" w:color="auto"/>
              <w:left w:val="single" w:sz="4" w:space="0" w:color="auto"/>
              <w:bottom w:val="single" w:sz="4" w:space="0" w:color="auto"/>
              <w:right w:val="single" w:sz="4" w:space="0" w:color="auto"/>
            </w:tcBorders>
            <w:vAlign w:val="center"/>
          </w:tcPr>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t>娄  娜、刘娟娟、彭璐璐、贾斐斐、王  珊、肖鸿燚、沈丹丹、郭春秋、李丰威</w:t>
            </w:r>
          </w:p>
        </w:tc>
      </w:tr>
    </w:tbl>
    <w:p w:rsidR="00E103DF" w:rsidRPr="00E103DF" w:rsidRDefault="00E103DF" w:rsidP="00E103DF">
      <w:pPr>
        <w:widowControl/>
        <w:adjustRightInd w:val="0"/>
        <w:snapToGrid w:val="0"/>
        <w:jc w:val="left"/>
        <w:textAlignment w:val="center"/>
        <w:rPr>
          <w:rFonts w:ascii="仿宋_GB2312" w:eastAsia="仿宋_GB2312" w:hAnsi="仿宋" w:cs="仿宋"/>
          <w:color w:val="000000"/>
          <w:kern w:val="0"/>
          <w:sz w:val="22"/>
          <w:lang w:bidi="ar"/>
        </w:rPr>
        <w:sectPr w:rsidR="00E103DF" w:rsidRPr="00E103DF" w:rsidSect="00E7464A">
          <w:pgSz w:w="16838" w:h="11906" w:orient="landscape"/>
          <w:pgMar w:top="1644" w:right="2268" w:bottom="1588" w:left="1644" w:header="0" w:footer="1814" w:gutter="0"/>
          <w:cols w:space="720"/>
          <w:docGrid w:linePitch="587" w:charSpace="2004"/>
        </w:sectPr>
      </w:pPr>
    </w:p>
    <w:p w:rsidR="00E103DF" w:rsidRDefault="00E103DF" w:rsidP="00017D28">
      <w:pPr>
        <w:widowControl/>
        <w:adjustRightInd w:val="0"/>
        <w:snapToGrid w:val="0"/>
        <w:jc w:val="left"/>
        <w:textAlignment w:val="center"/>
        <w:rPr>
          <w:rFonts w:ascii="仿宋_GB2312" w:eastAsia="仿宋_GB2312" w:hAnsi="仿宋" w:cs="仿宋"/>
          <w:color w:val="000000"/>
          <w:kern w:val="0"/>
          <w:sz w:val="22"/>
          <w:lang w:bidi="ar"/>
        </w:rPr>
      </w:pPr>
      <w:r w:rsidRPr="00E103DF">
        <w:rPr>
          <w:rFonts w:ascii="仿宋_GB2312" w:eastAsia="仿宋_GB2312" w:hAnsi="仿宋" w:cs="仿宋" w:hint="eastAsia"/>
          <w:color w:val="000000"/>
          <w:kern w:val="0"/>
          <w:sz w:val="22"/>
          <w:lang w:bidi="ar"/>
        </w:rPr>
        <w:lastRenderedPageBreak/>
        <w:t>附件2</w:t>
      </w:r>
    </w:p>
    <w:p w:rsidR="00017D28" w:rsidRPr="00017D28" w:rsidRDefault="00017D28" w:rsidP="00017D28">
      <w:pPr>
        <w:widowControl/>
        <w:adjustRightInd w:val="0"/>
        <w:snapToGrid w:val="0"/>
        <w:jc w:val="left"/>
        <w:textAlignment w:val="center"/>
        <w:rPr>
          <w:rFonts w:ascii="仿宋_GB2312" w:eastAsia="仿宋_GB2312" w:hAnsi="仿宋" w:cs="仿宋"/>
          <w:color w:val="000000"/>
          <w:kern w:val="0"/>
          <w:sz w:val="22"/>
          <w:lang w:bidi="ar"/>
        </w:rPr>
      </w:pPr>
    </w:p>
    <w:p w:rsidR="00E103DF" w:rsidRDefault="00E103DF" w:rsidP="00E103DF">
      <w:pPr>
        <w:widowControl/>
        <w:snapToGrid w:val="0"/>
        <w:jc w:val="center"/>
        <w:rPr>
          <w:rFonts w:ascii="方正小标宋简体" w:eastAsia="方正小标宋简体" w:hAnsi="黑体"/>
          <w:spacing w:val="-8"/>
          <w:sz w:val="44"/>
          <w:szCs w:val="44"/>
        </w:rPr>
      </w:pPr>
      <w:r>
        <w:rPr>
          <w:rFonts w:ascii="方正小标宋简体" w:eastAsia="方正小标宋简体" w:hAnsi="黑体" w:hint="eastAsia"/>
          <w:spacing w:val="-8"/>
          <w:sz w:val="44"/>
          <w:szCs w:val="44"/>
        </w:rPr>
        <w:t>2020年度河南省高等学校合格基层教学组织</w:t>
      </w:r>
    </w:p>
    <w:p w:rsidR="00E103DF" w:rsidRDefault="00E103DF" w:rsidP="00E103DF">
      <w:pPr>
        <w:widowControl/>
        <w:snapToGrid w:val="0"/>
        <w:jc w:val="center"/>
        <w:rPr>
          <w:rFonts w:ascii="方正小标宋简体" w:eastAsia="方正小标宋简体" w:hAnsi="黑体"/>
          <w:sz w:val="44"/>
          <w:szCs w:val="44"/>
        </w:rPr>
      </w:pPr>
      <w:r>
        <w:rPr>
          <w:rFonts w:ascii="方正小标宋简体" w:eastAsia="方正小标宋简体" w:hAnsi="黑体" w:hint="eastAsia"/>
          <w:sz w:val="44"/>
          <w:szCs w:val="44"/>
        </w:rPr>
        <w:t>备 案 名 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10"/>
        <w:gridCol w:w="2668"/>
        <w:gridCol w:w="3526"/>
        <w:gridCol w:w="1065"/>
        <w:gridCol w:w="979"/>
      </w:tblGrid>
      <w:tr w:rsidR="00E103DF" w:rsidTr="00E103DF">
        <w:trPr>
          <w:trHeight w:val="454"/>
          <w:tblHeader/>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ascii="黑体" w:eastAsia="黑体" w:hAnsi="黑体" w:cs="黑体"/>
                <w:sz w:val="22"/>
              </w:rPr>
            </w:pPr>
            <w:r>
              <w:rPr>
                <w:rFonts w:ascii="黑体" w:eastAsia="黑体" w:hAnsi="黑体" w:cs="黑体" w:hint="eastAsia"/>
                <w:kern w:val="0"/>
                <w:sz w:val="22"/>
                <w:lang w:bidi="ar"/>
              </w:rPr>
              <w:t>序号</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ascii="黑体" w:eastAsia="黑体" w:hAnsi="黑体" w:cs="黑体"/>
                <w:sz w:val="22"/>
              </w:rPr>
            </w:pPr>
            <w:r>
              <w:rPr>
                <w:rFonts w:ascii="黑体" w:eastAsia="黑体" w:hAnsi="黑体" w:cs="黑体" w:hint="eastAsia"/>
                <w:kern w:val="0"/>
                <w:sz w:val="22"/>
                <w:lang w:bidi="ar"/>
              </w:rPr>
              <w:t>学校</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ascii="黑体" w:eastAsia="黑体" w:hAnsi="黑体" w:cs="黑体"/>
                <w:sz w:val="22"/>
              </w:rPr>
            </w:pPr>
            <w:r>
              <w:rPr>
                <w:rFonts w:ascii="黑体" w:eastAsia="黑体" w:hAnsi="黑体" w:cs="黑体" w:hint="eastAsia"/>
                <w:kern w:val="0"/>
                <w:sz w:val="22"/>
                <w:lang w:bidi="ar"/>
              </w:rPr>
              <w:t>基层教学组织名称</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ascii="黑体" w:eastAsia="黑体" w:hAnsi="黑体" w:cs="黑体"/>
                <w:sz w:val="22"/>
              </w:rPr>
            </w:pPr>
            <w:r>
              <w:rPr>
                <w:rFonts w:ascii="黑体" w:eastAsia="黑体" w:hAnsi="黑体" w:cs="黑体" w:hint="eastAsia"/>
                <w:kern w:val="0"/>
                <w:sz w:val="22"/>
                <w:lang w:bidi="ar"/>
              </w:rPr>
              <w:t>类别</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ascii="黑体" w:eastAsia="黑体" w:hAnsi="黑体" w:cs="黑体"/>
                <w:sz w:val="22"/>
              </w:rPr>
            </w:pPr>
            <w:r>
              <w:rPr>
                <w:rFonts w:ascii="黑体" w:eastAsia="黑体" w:hAnsi="黑体" w:cs="黑体" w:hint="eastAsia"/>
                <w:kern w:val="0"/>
                <w:sz w:val="22"/>
                <w:lang w:bidi="ar"/>
              </w:rPr>
              <w:t>负责人</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1</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病理学课程组</w:t>
            </w:r>
            <w:r>
              <w:rPr>
                <w:rFonts w:hAnsi="仿宋_GB2312" w:cs="仿宋_GB2312" w:hint="eastAsia"/>
                <w:kern w:val="0"/>
                <w:sz w:val="22"/>
                <w:lang w:bidi="ar"/>
              </w:rPr>
              <w:t xml:space="preserve"> </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李文才</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2</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材料力学课程教学团队</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王利霞</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3</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草书教研室</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张宏伟</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4</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德语系</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张晓青</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5</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电子科学与测控技术系</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赵书俊</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6</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俄语系</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顾俊玲</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7</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法律史教研室</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张丽霞</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8</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法学理论教研室</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王建国</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9</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法医学课程组</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朱运良</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10</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分析化学课程组</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王瑞勇</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11</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分子免疫学创新教学团队</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王爱萍</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12</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工程管理专业</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段世霞</w:t>
            </w:r>
          </w:p>
        </w:tc>
      </w:tr>
      <w:tr w:rsidR="00E103DF" w:rsidTr="00E103DF">
        <w:trPr>
          <w:trHeight w:val="454"/>
          <w:jc w:val="center"/>
        </w:trPr>
        <w:tc>
          <w:tcPr>
            <w:tcW w:w="710"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0"/>
                <w:szCs w:val="20"/>
                <w:lang w:bidi="ar"/>
              </w:rPr>
              <w:t>13</w:t>
            </w:r>
          </w:p>
        </w:tc>
        <w:tc>
          <w:tcPr>
            <w:tcW w:w="2668"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公共事业管理系</w:t>
            </w:r>
          </w:p>
        </w:tc>
        <w:tc>
          <w:tcPr>
            <w:tcW w:w="1065"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tcMar>
              <w:top w:w="0" w:type="dxa"/>
              <w:left w:w="113" w:type="dxa"/>
              <w:bottom w:w="0" w:type="dxa"/>
              <w:right w:w="113" w:type="dxa"/>
            </w:tcMar>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梁思源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公共卫生与预防医学实验教学中心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王重建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李建军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基因与健康课程组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任雪玲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计算方法课程组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任国彪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楷书教研室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李逸峰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康复治疗学专业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董安琴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劳动卫生与职业病学教研室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理论舞蹈系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宋永莉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力学实验中心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临床免疫学检验教研室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秦东春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临床血液学检验教研室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岳保红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流行病学教研室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张卫东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民商法教研室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申惠文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皮肤性病学教研室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张守民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器乐系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人力资源管理系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马润凡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人物画工作室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Style w:val="font11"/>
                <w:rFonts w:ascii="仿宋_GB2312" w:eastAsia="仿宋_GB2312" w:hAnsi="仿宋_GB2312" w:cs="仿宋_GB2312" w:hint="default"/>
                <w:lang w:bidi="ar"/>
              </w:rPr>
              <w:t xml:space="preserve"> </w:t>
            </w:r>
            <w:r>
              <w:rPr>
                <w:rStyle w:val="font21"/>
                <w:rFonts w:ascii="仿宋_GB2312" w:eastAsia="仿宋_GB2312" w:hAnsi="仿宋_GB2312" w:cs="仿宋_GB2312" w:hint="default"/>
                <w:lang w:bidi="ar"/>
              </w:rPr>
              <w:t>张宽武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生物技术专业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田军东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水彩与综合材料工作室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李义淳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王长水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微积分课程组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杨松华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微生物与生化药学教研室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卫生毒理学教研室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李德民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线性代数教学团队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王长群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药物化学教研室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刘宏民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药物色谱分析教研室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英语系专业课程组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杜小红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营养与食品卫生学教研室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有机化学课程组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郝新奇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篆刻教研室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顾翔</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篆书教研室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丁成东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晏传英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尹涛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索站超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宪法行政法教研室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陈胜强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吴义龙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民商法教研室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杜启顺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康养护理学课程组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赵慧杰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房晓敏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有机化学教研室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金融与保险系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王作功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眼科学教研中心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宋宗明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儿科学教研中心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况琦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全科医学教研中心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李延红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人力资源管理系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谢周亮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金融数学系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张嘉防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职占江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篮球教研室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足球教研室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体育学院第一教研室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莫磊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体育学院第二教研室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袁玉斌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语文教育教研室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唐诗研究室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焦体检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秘书与写作教研室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徐丽君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董秀英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陈立家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李会萍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戏剧系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徐芳芳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创意与规划系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石峰可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中药材系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李连珍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园林植物</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李永华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舞蹈表演专业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王献斐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耕作学课程组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熊淑萍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药用植物栽培学课程组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旅游资源学课程组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兽医寄生虫学课程组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王荣军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动物药学课程组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刘建华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动物检疫学课程组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陈丽颖</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兽医内科学课程组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贺秀媛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兽医微生物学课程组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杨明凡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生物质能工程课程组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机械创新设计课程组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兰明明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邓俊锋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植物化学课程组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白润娥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农业植物病理学课程组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孙炳剑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设施环境与调控课程组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李严曼</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细胞生物学课程组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细胞工程课程组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人体与动物生理学课程组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刘慧敏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食品营养学课程组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功能性食品学课程组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资源信息类课程组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陈伟强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经济地理学课程组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黄珺嫦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肥料学课程组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王宜伦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物理化学课程组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宋美荣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体育史课程组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唐大鹏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体育产业概论课程组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巴玉峰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河南农业大学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谢黎霞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经济信息管理教研室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大学物理教学部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曹俊杰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高等物理教学部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马春旺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光电信息科学与工程教学部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焦照勇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国家级物理实验教学示范中心教学部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杨宗献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高分子化学研究所</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李新娟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新能源材料研究所</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尹艳红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王海磊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生态学系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渔业资源与环境系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张志强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张长辉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民族传统教研室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毛爱华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张本春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哲学系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侯明利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投资学教研室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朱秀芹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陈酉宜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崔保军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比较文学教研室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许相全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语文课程教法教研室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耿红卫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广播电视新闻教研室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米格智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公修课教研室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网络信息安全教研室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公共美术教研室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董明慧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钢琴教研室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器乐教研室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焦志丽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王东雪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常宝莲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法理法史教研室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知识产权教研室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张志伟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人文地理与城乡规划教研室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付强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刘怀光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就业创业指导教研室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冯峰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林安春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功能材料研究所</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翟海法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武亚遵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刘建民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陈国强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聂立新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遥感科学与技术系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王双亭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材料化学系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张文艳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机器人工程系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刘群坡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岩土工程系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任连伟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道路与桥梁工程系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地下工程系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芮大虎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米爱中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翟海霞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光电工程系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王新良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能源化学工程系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王丽萍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万长军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孔祥增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城乡规划系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史新宇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薛瑞芝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器乐系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赵静静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王庆花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河南理工大学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焊接教研室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邱然锋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冶金工程系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材料成形基础系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张万红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冶金工程实验中心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材料加工实验教学中心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赵培峰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工程材料实验教学中心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王宇飞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材料分析教学实验中心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李武会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材料学实验中心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材料工程基础基层教学组织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宁向梅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电气工程教研中心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孙立功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基础兽医系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预防兽医系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闫文朝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水族专业教学团队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刘玉梅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民商法学教研室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王黎明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刑事法学教研室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刘彩灵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郭新宝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大学生就业指导与创业教育教研室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张项民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旅游文化教研室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孙艳红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护理实验教学中心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李麦玲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护理学教研室（三附院）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范文英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化工教学研究中心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段永华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环境工程教学研究中心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魏学锋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冯书晓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大学基础化学教学研究中心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张长水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专业基础化学教学研究中心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彭淑鸽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基础医学机能学教研中心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邱相君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公共卫生与营养教研中心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眼科教研室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马涵涛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神经病学教研室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杜敢琴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耳鼻喉科学教研室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检验诊断学教研室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常永超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急诊医学教研室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张国秀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儿科学教研室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郭春燕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精神病学教研室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护理学教研室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史素玲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外科学教研室（二附院）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徐永申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内科教研室（三附院）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医学影像学教研室（三附院）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尤云峰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急诊与灾难医学教研室（三附院）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吕小波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皮肤性病学教研室（三附院）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李薇薇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神经病学教研室（三附院）</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史艳红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梁妙荣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221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梁爱强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毛泽东思想和中国特色社会主义理论体系概论教研室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纪中强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心理健康教研室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孙夏兰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霍玉敏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闫利春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生态学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王晓凌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生物资源学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张有福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农学院</w:t>
            </w:r>
            <w:r>
              <w:rPr>
                <w:rFonts w:hAnsi="仿宋_GB2312" w:cs="仿宋_GB2312" w:hint="eastAsia"/>
                <w:kern w:val="0"/>
                <w:sz w:val="22"/>
                <w:lang w:bidi="ar"/>
              </w:rPr>
              <w:t>/</w:t>
            </w:r>
            <w:r>
              <w:rPr>
                <w:rFonts w:hAnsi="仿宋_GB2312" w:cs="仿宋_GB2312" w:hint="eastAsia"/>
                <w:kern w:val="0"/>
                <w:sz w:val="22"/>
                <w:lang w:bidi="ar"/>
              </w:rPr>
              <w:t>牡丹学院实验教学中心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王旭刚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细胞与分子生物学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张改娜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历史学基层教学组织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王云红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社会工作系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刘继刚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程东明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概率论与数理统计教学团队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武新乾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郭二伟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于英霞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张卫娣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音乐系基层教学组织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郑文雅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法医学教研组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赵贵森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崔柳青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王玉雷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张玉亮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田晓正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陈富安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245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空间信息与数字技术系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穆建康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焦素敏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葛宏义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网络与新媒体系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张合斌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黄海荣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郑德乾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李耀跃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大学体育第一教研室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建筑环境与能源应用工程系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公共艺术教育教学部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大学英语二部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马克思主义原理教研室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张伟青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郭全生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统计学教研室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郭念国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欧海峰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基础理论部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袁剑侠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民商法教研室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李文江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张君德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李海涛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刑事法教研室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黄延峰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特色理论教研室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付强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270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南海燕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桂爱勤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地基及基础系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余建民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地学信息技术系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王小东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地球物理勘探系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潘纪顺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地质工程综合实验室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陈肖刚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遥感科学与技术</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郝仕龙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测绘工程</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胡青峰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土木交通综合训练实验教学中心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陈记豪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土木交通科学研究中心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曲福来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力学实验教学中心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李玉河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工程检测中心实验室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陈渊召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李忠洋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茹秀敏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动力与自动化实验中心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曹文思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智能制造系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王星星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郭朋彦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交通运输系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彭晗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李国亭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孙凌帆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风景园林教研室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建筑与艺术实验中心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张俊峰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城市设计</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信息工程学院计算中心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皇甫中民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295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闫雒恒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朱安福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王行业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多语种教研室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安晓宇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299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中特理论教研室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霍贺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王湘云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思政实践教学教研室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苏淼</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绘画系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王令娟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球类教研室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许贵福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田径教研室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孙克成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冯振旗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军事理论教研室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学生体质健康测试中心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竞赛与训练教研室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廖辉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李发站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先进制造技术实训部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机械制造基础实训部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创新实践部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李秀丽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心理健康教育教研室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李有华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华北水利水电大学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创新创业就业教育教研室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刘建华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内经教研室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唐华伟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中医各家学说教研室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伤寒教研室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基础医学实验教学中心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医古文与中医文献学教研室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李具双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320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金匮要略教研室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临床中药与药理教研中心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中医文化教研室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贾成祥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王先菊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健康管理教研室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穆海博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刘晓辉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外科护理教研室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潘兰霞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赵云周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李正昌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谭备战</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球类教研室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郭科伟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武术与民族传统体育教研室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尹凡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中医骨伤科学教研室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李慧英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杨建军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中医外科学教研室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曹建西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急诊医学教研室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毛峥嵘</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医学影像技术教研室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杨中杰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中医内科教研室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五官教研室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李静波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乔东鸽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中医养生教研室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侯江红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西医外科教研室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王世东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教学实训中心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严晓慧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345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中医康复教研室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中医妇科教研室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王慧霞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中医外科教研室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刘佃温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内科学教研室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李志刚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诊断学基础教研室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周淼</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河南中医药大学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创新创业教育教研室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周春蕾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知识产权法教研室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魏丽丽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宋素亚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税收学教研室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薛桂芝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秘书学教研室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沈河清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法律史教研室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陈鹏飞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广播电视新闻学教研室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方雪琴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信用管理教研室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靳刘蕊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徐贵宏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宪法教研室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张福刚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郭春显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区域经济学教研室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陈伟涛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应用统计学教研室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张志雷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樊晓磊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社会工作教研室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闫伯汉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行政法教研室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欧亚语教研室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张春玲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369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音乐学专业教研室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姬海冰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公共事业管理教研室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殷杰兰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高等数学教研室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任煜东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就业与创业教育教研室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郝玉红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计量经济学教研室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罗家胜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刑事诉讼法教研室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刘用军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岳冰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司法业务教研室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陈在上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民事诉讼法教研室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程政举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路向峰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河南财经政法大学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政治经济学教研室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化学工程与工艺</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杨许召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应用化学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孙雨安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董会超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轨道交通信号与控制</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江泳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智能电网信息工程系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杜海明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侯俊剑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费致根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李安生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纪莲清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艺术理论教学部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大数据与人工智能系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吴怀广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394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计算机与网络实验室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宋春来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宋勇超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管理科学与工程系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大学数学教学一部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何国亮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399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大学体育教学一部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耿亮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社会体育指导与管理专业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胡晓军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形式与政策教研室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易善武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申红雪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新能源科学与工程</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刘梦梅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心理健康教育教研室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谢杏利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王俊杰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郑州轻工业大学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计算机基础实训部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耿雪春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网络与新媒体系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熊铮铮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刘洲峰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电工与电子技术系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w:t>
            </w:r>
            <w:r>
              <w:rPr>
                <w:rFonts w:hAnsi="仿宋_GB2312" w:cs="仿宋_GB2312" w:hint="eastAsia"/>
                <w:kern w:val="0"/>
                <w:sz w:val="22"/>
                <w:lang w:bidi="ar"/>
              </w:rPr>
              <w:t xml:space="preserve">  </w:t>
            </w:r>
            <w:r>
              <w:rPr>
                <w:rFonts w:hAnsi="仿宋_GB2312" w:cs="仿宋_GB2312" w:hint="eastAsia"/>
                <w:kern w:val="0"/>
                <w:sz w:val="22"/>
                <w:lang w:bidi="ar"/>
              </w:rPr>
              <w:t>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纺织产品艺术设计系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李克兢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超硬和轻质金属材料教研室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梁宝岩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材料实验测试中心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李英华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牛继高</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信息安全系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王佩雪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人工智能系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419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王文奇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方莉俐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钱德亮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概率论与数理统计课程组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周瑞芳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给排水科学与工程系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龚为进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丁淑敏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乒羽网教研室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田朝辉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足篮排教研室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陈大为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大学外语教学一部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李向民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美术基础教学部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互联网工程与技术教研室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朱彦松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缑西梅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俄语教研室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经济管理教学部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经济管理实验中心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黄新春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中原工学院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纺织实验中心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口腔内科学教研室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王冬梅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临床病原生物学教研室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黄青松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《基于疾病多学科融合</w:t>
            </w:r>
            <w:r>
              <w:rPr>
                <w:rFonts w:hAnsi="仿宋_GB2312" w:cs="仿宋_GB2312" w:hint="eastAsia"/>
                <w:kern w:val="0"/>
                <w:sz w:val="22"/>
                <w:lang w:bidi="ar"/>
              </w:rPr>
              <w:t>PBL</w:t>
            </w:r>
            <w:r>
              <w:rPr>
                <w:rFonts w:hAnsi="仿宋_GB2312" w:cs="仿宋_GB2312" w:hint="eastAsia"/>
                <w:kern w:val="0"/>
                <w:sz w:val="22"/>
                <w:lang w:bidi="ar"/>
              </w:rPr>
              <w:t>课程》教学团队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高福莲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443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医用电子技术教研室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申杰奋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大学生职业规划与就业指导教研室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w:t>
            </w:r>
            <w:r>
              <w:rPr>
                <w:rFonts w:hAnsi="仿宋_GB2312" w:cs="仿宋_GB2312" w:hint="eastAsia"/>
                <w:kern w:val="0"/>
                <w:sz w:val="22"/>
                <w:lang w:bidi="ar"/>
              </w:rPr>
              <w:t xml:space="preserve">  </w:t>
            </w:r>
            <w:r>
              <w:rPr>
                <w:rFonts w:hAnsi="仿宋_GB2312" w:cs="仿宋_GB2312" w:hint="eastAsia"/>
                <w:kern w:val="0"/>
                <w:sz w:val="22"/>
                <w:lang w:bidi="ar"/>
              </w:rPr>
              <w:t>翔</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w:t>
            </w:r>
            <w:r>
              <w:rPr>
                <w:rFonts w:hAnsi="仿宋_GB2312" w:cs="仿宋_GB2312" w:hint="eastAsia"/>
                <w:kern w:val="0"/>
                <w:sz w:val="22"/>
                <w:lang w:bidi="ar"/>
              </w:rPr>
              <w:t xml:space="preserve">  </w:t>
            </w:r>
            <w:r>
              <w:rPr>
                <w:rFonts w:hAnsi="仿宋_GB2312" w:cs="仿宋_GB2312" w:hint="eastAsia"/>
                <w:kern w:val="0"/>
                <w:sz w:val="22"/>
                <w:lang w:bidi="ar"/>
              </w:rPr>
              <w:t>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仇桂珍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临床血液学教研室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王凡平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小儿内科学教研室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李树军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法医病理学教研室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汤</w:t>
            </w:r>
            <w:r>
              <w:rPr>
                <w:rFonts w:hAnsi="仿宋_GB2312" w:cs="仿宋_GB2312" w:hint="eastAsia"/>
                <w:kern w:val="0"/>
                <w:sz w:val="22"/>
                <w:lang w:bidi="ar"/>
              </w:rPr>
              <w:t xml:space="preserve">  </w:t>
            </w:r>
            <w:r>
              <w:rPr>
                <w:rFonts w:hAnsi="仿宋_GB2312" w:cs="仿宋_GB2312" w:hint="eastAsia"/>
                <w:kern w:val="0"/>
                <w:sz w:val="22"/>
                <w:lang w:bidi="ar"/>
              </w:rPr>
              <w:t>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法医临床学教研室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樊爱英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医学伦理教研室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郭冬梅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医学仪器教研室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秦</w:t>
            </w:r>
            <w:r>
              <w:rPr>
                <w:rFonts w:hAnsi="仿宋_GB2312" w:cs="仿宋_GB2312" w:hint="eastAsia"/>
                <w:kern w:val="0"/>
                <w:sz w:val="22"/>
                <w:lang w:bidi="ar"/>
              </w:rPr>
              <w:t xml:space="preserve">  </w:t>
            </w:r>
            <w:r>
              <w:rPr>
                <w:rFonts w:hAnsi="仿宋_GB2312" w:cs="仿宋_GB2312" w:hint="eastAsia"/>
                <w:kern w:val="0"/>
                <w:sz w:val="22"/>
                <w:lang w:bidi="ar"/>
              </w:rPr>
              <w:t>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人体寄生虫学教研室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w:t>
            </w:r>
            <w:r>
              <w:rPr>
                <w:rFonts w:hAnsi="仿宋_GB2312" w:cs="仿宋_GB2312" w:hint="eastAsia"/>
                <w:kern w:val="0"/>
                <w:sz w:val="22"/>
                <w:lang w:bidi="ar"/>
              </w:rPr>
              <w:t xml:space="preserve">  </w:t>
            </w:r>
            <w:r>
              <w:rPr>
                <w:rFonts w:hAnsi="仿宋_GB2312" w:cs="仿宋_GB2312" w:hint="eastAsia"/>
                <w:kern w:val="0"/>
                <w:sz w:val="22"/>
                <w:lang w:bidi="ar"/>
              </w:rPr>
              <w:t>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耳鼻咽喉头颈外科学教研室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孙志强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闫春平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李春生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王帆宇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武向朋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陈东果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贾义保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戴启学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李连兵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王栋臣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468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朱建君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姚光金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茶学系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卢东升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生物制药系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赵昕梅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人文地理与城乡规划系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高军波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实习实训中心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熊瑞生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方明科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信息技术基础教研室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柳春华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刘党英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投资学系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俞彤晖</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邱烈峰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大学生体质健康测试中心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汪贺东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肖丽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王德华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陈天顺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公共教育心理教学中心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教师技能训练中心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郑立坤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张纪娥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绘画系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张江波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美术基础与理论教研室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何亚峰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刘红侠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思想政治教育与就业指导教研室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493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纪华林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公共基础理论教研室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芦敏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刘新建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方勤华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张申亚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499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大学计算机实验教学中心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谢华成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种子科学与工程教研室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胡喜贵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药用植物化学教研室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魏琦超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分子生物学教研室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张胜利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微生物教研室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王艳婕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实践技能教研室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王玉玲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分离工程教研室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华承伟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发酵工程教研室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李林波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作物栽培与耕作教研室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王小龙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焦小静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张鹏伟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管理学公共教研室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经济学公共教研室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翟士军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汽车教研室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闫永业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机械制造教研室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付成果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自动控制实验室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杨文强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食品生物技术教研室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冉军舰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曾洁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518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食品工艺教研室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预防兽医学教研室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王丽荣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动物营养与饲料科学教研室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刘长忠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基础兽医学教研室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徐之勇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动物检疫教研室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郑玉姝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农药学教研室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张百重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分析化学教研室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范文秀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制药工程教研室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韩会娟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无机化学教研室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侯振雨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亓新华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周培萍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刑事法学教研室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现当代文学教研室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高芳艳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古代文学教研室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金融与统计教研室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赵晨萍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张向乐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电路与系统教研室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安金梁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人工智能公共教研室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马玉琨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保险学教研室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图书馆学教研室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朱红涛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飞行器质量与可靠性教研室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马高山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543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民航概论课程组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客舱服务与管理课程组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谢晓芳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自动化系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何琳琳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王红梅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郑小东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城乡规划教研室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赵淑玲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行政管理专业教研室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许建兵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大学英语二部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周慧霞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周永卫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理工类高等数学课程组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孟金涛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分析与方程课程组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朱军辉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郑州航空工业管理学院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篮球课程组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王永强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张香敏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吴信英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孙志永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拓展英语教研室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赵培允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胡振江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农业工程教研室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庞发虎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视听说教研室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w:t>
            </w:r>
            <w:r>
              <w:rPr>
                <w:rFonts w:hAnsi="仿宋_GB2312" w:cs="仿宋_GB2312" w:hint="eastAsia"/>
                <w:kern w:val="0"/>
                <w:sz w:val="22"/>
                <w:lang w:bidi="ar"/>
              </w:rPr>
              <w:t xml:space="preserve">  </w:t>
            </w:r>
            <w:r>
              <w:rPr>
                <w:rFonts w:hAnsi="仿宋_GB2312" w:cs="仿宋_GB2312" w:hint="eastAsia"/>
                <w:kern w:val="0"/>
                <w:sz w:val="22"/>
                <w:lang w:bidi="ar"/>
              </w:rPr>
              <w:t>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语言学教研室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王志平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外国文学教研室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陈丽英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朱顺玲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中国现当代文学教研室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w:t>
            </w:r>
            <w:r>
              <w:rPr>
                <w:rFonts w:hAnsi="仿宋_GB2312" w:cs="仿宋_GB2312" w:hint="eastAsia"/>
                <w:kern w:val="0"/>
                <w:sz w:val="22"/>
                <w:lang w:bidi="ar"/>
              </w:rPr>
              <w:t xml:space="preserve">  </w:t>
            </w:r>
            <w:r>
              <w:rPr>
                <w:rFonts w:hAnsi="仿宋_GB2312" w:cs="仿宋_GB2312" w:hint="eastAsia"/>
                <w:kern w:val="0"/>
                <w:sz w:val="22"/>
                <w:lang w:bidi="ar"/>
              </w:rPr>
              <w:t>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计算机公共课教研室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568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崔本亮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美术基础与理论教研室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w:t>
            </w:r>
            <w:r>
              <w:rPr>
                <w:rFonts w:hAnsi="仿宋_GB2312" w:cs="仿宋_GB2312" w:hint="eastAsia"/>
                <w:kern w:val="0"/>
                <w:sz w:val="22"/>
                <w:lang w:bidi="ar"/>
              </w:rPr>
              <w:t xml:space="preserve">  </w:t>
            </w:r>
            <w:r>
              <w:rPr>
                <w:rFonts w:hAnsi="仿宋_GB2312" w:cs="仿宋_GB2312" w:hint="eastAsia"/>
                <w:kern w:val="0"/>
                <w:sz w:val="22"/>
                <w:lang w:bidi="ar"/>
              </w:rPr>
              <w:t>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程新党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w:t>
            </w:r>
            <w:r>
              <w:rPr>
                <w:rFonts w:hAnsi="仿宋_GB2312" w:cs="仿宋_GB2312" w:hint="eastAsia"/>
                <w:kern w:val="0"/>
                <w:sz w:val="22"/>
                <w:lang w:bidi="ar"/>
              </w:rPr>
              <w:t xml:space="preserve">  </w:t>
            </w:r>
            <w:r>
              <w:rPr>
                <w:rFonts w:hAnsi="仿宋_GB2312" w:cs="仿宋_GB2312" w:hint="eastAsia"/>
                <w:kern w:val="0"/>
                <w:sz w:val="22"/>
                <w:lang w:bidi="ar"/>
              </w:rPr>
              <w:t>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代数几何与教学论教研室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谭</w:t>
            </w:r>
            <w:r>
              <w:rPr>
                <w:rFonts w:hAnsi="仿宋_GB2312" w:cs="仿宋_GB2312" w:hint="eastAsia"/>
                <w:kern w:val="0"/>
                <w:sz w:val="22"/>
                <w:lang w:bidi="ar"/>
              </w:rPr>
              <w:t xml:space="preserve">  </w:t>
            </w:r>
            <w:r>
              <w:rPr>
                <w:rFonts w:hAnsi="仿宋_GB2312" w:cs="仿宋_GB2312" w:hint="eastAsia"/>
                <w:kern w:val="0"/>
                <w:sz w:val="22"/>
                <w:lang w:bidi="ar"/>
              </w:rPr>
              <w:t>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w:t>
            </w:r>
            <w:r>
              <w:rPr>
                <w:rFonts w:hAnsi="仿宋_GB2312" w:cs="仿宋_GB2312" w:hint="eastAsia"/>
                <w:kern w:val="0"/>
                <w:sz w:val="22"/>
                <w:lang w:bidi="ar"/>
              </w:rPr>
              <w:t xml:space="preserve"> </w:t>
            </w:r>
            <w:r>
              <w:rPr>
                <w:rFonts w:hAnsi="仿宋_GB2312" w:cs="仿宋_GB2312" w:hint="eastAsia"/>
                <w:kern w:val="0"/>
                <w:sz w:val="22"/>
                <w:lang w:bidi="ar"/>
              </w:rPr>
              <w:t>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古代文学教研室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张同利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语文教育学教研室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文艺学教研室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杨献锋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历史教育学教研室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梁育红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韩玉民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制药工程教研室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吴汉夔</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赵国燕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化工教研室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王晓瑾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李廷先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公共物理教学部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张希威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民商法教研室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公共英语教学部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作曲与理论教研室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张增良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应用统计学系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数学建模课程组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593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李武装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应用数学系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王永昭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牛永刚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篮排足教研室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姚雪芹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初等教育系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黄思记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599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张焕敬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常县宾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祝小楠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思政实践教学中心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王亚娟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马克思主义中国化教研室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于慧芳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栾伟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古典文献学教研室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高慎涛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语言学与汉语国际教育</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郭海洋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文化产业管理教研室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闰华芳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河洛文化课程教研室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文物与博物馆学系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张鸿亮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张如海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行政管理系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聂飞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社会工作教研室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秦永超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曲洁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查正邦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金融数学系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叶晓丽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618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马友忠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赵秀英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匡春临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公共计算机教学部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宋铭利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史海现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音乐表演系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教师教育教研部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宋红霞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教育学系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杨红军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基础生物学教研室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易力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高小丹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学前教育实践教学教研室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靳君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张金峰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学前教育中外合作办学教研室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丁兴琴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广播电视编导系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张文萍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地理信息科学系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张晓萍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黄凯锋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电子商务中外合作办学教研室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蒋胜利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徐红升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制药工程系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李自永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司慧峰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园林</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丁锦平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李运河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制药工程系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643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郑慧慧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尉保胜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建筑电气与智能化系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徐树山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绘画系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美术学</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雕塑系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曹天成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排球教研室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刘晓军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足球教研室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周庆峰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钞春英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纳米材料与技术教研室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铁伟伟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播音与主持艺术教研室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王承斌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戏剧影视文学教研室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黄贞权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王安梅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法理法史教研室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尹晓兵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先进制造教研室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葛新锋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交通设备与控制工程教研室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黎明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汪留松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小学教育系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徐来群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应用心理学系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朱志浩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蔡清伟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菅强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焦拥军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张晓珂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668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李维维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舞蹈与表演系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纪明明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篮球教研室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民族传统体育教研室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刘旭东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许昌学院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户外运动教研室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姚乐辉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古代文学教研室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丁恩全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中国历史教研室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王国民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写作教研室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朱刘霞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古代汉语教研室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w:t>
            </w:r>
            <w:r>
              <w:rPr>
                <w:rFonts w:hAnsi="仿宋_GB2312" w:cs="仿宋_GB2312" w:hint="eastAsia"/>
                <w:kern w:val="0"/>
                <w:sz w:val="22"/>
                <w:lang w:bidi="ar"/>
              </w:rPr>
              <w:t xml:space="preserve">  </w:t>
            </w:r>
            <w:r>
              <w:rPr>
                <w:rFonts w:hAnsi="仿宋_GB2312" w:cs="仿宋_GB2312" w:hint="eastAsia"/>
                <w:kern w:val="0"/>
                <w:sz w:val="22"/>
                <w:lang w:bidi="ar"/>
              </w:rPr>
              <w:t>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戏剧影视文学教研室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周全田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世界历史教研室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张守权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文学理论教研室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米学军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现代汉语教研室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万中亚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语文教学论教研室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胡进才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外国文学教研室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w:t>
            </w:r>
            <w:r>
              <w:rPr>
                <w:rFonts w:hAnsi="仿宋_GB2312" w:cs="仿宋_GB2312" w:hint="eastAsia"/>
                <w:kern w:val="0"/>
                <w:sz w:val="22"/>
                <w:lang w:bidi="ar"/>
              </w:rPr>
              <w:t xml:space="preserve">  </w:t>
            </w:r>
            <w:r>
              <w:rPr>
                <w:rFonts w:hAnsi="仿宋_GB2312" w:cs="仿宋_GB2312" w:hint="eastAsia"/>
                <w:kern w:val="0"/>
                <w:sz w:val="22"/>
                <w:lang w:bidi="ar"/>
              </w:rPr>
              <w:t>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诉讼法教研室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汪家宝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教育教学论教研室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段卓夫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刑法教研室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姜晓贞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朱耀华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视听说教研室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w:t>
            </w:r>
            <w:r>
              <w:rPr>
                <w:rFonts w:hAnsi="仿宋_GB2312" w:cs="仿宋_GB2312" w:hint="eastAsia"/>
                <w:kern w:val="0"/>
                <w:sz w:val="22"/>
                <w:lang w:bidi="ar"/>
              </w:rPr>
              <w:t xml:space="preserve">  </w:t>
            </w:r>
            <w:r>
              <w:rPr>
                <w:rFonts w:hAnsi="仿宋_GB2312" w:cs="仿宋_GB2312" w:hint="eastAsia"/>
                <w:kern w:val="0"/>
                <w:sz w:val="22"/>
                <w:lang w:bidi="ar"/>
              </w:rPr>
              <w:t>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大学英语第三教研室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w:t>
            </w:r>
            <w:r>
              <w:rPr>
                <w:rFonts w:hAnsi="仿宋_GB2312" w:cs="仿宋_GB2312" w:hint="eastAsia"/>
                <w:kern w:val="0"/>
                <w:sz w:val="22"/>
                <w:lang w:bidi="ar"/>
              </w:rPr>
              <w:t xml:space="preserve">  </w:t>
            </w:r>
            <w:r>
              <w:rPr>
                <w:rFonts w:hAnsi="仿宋_GB2312" w:cs="仿宋_GB2312" w:hint="eastAsia"/>
                <w:kern w:val="0"/>
                <w:sz w:val="22"/>
                <w:lang w:bidi="ar"/>
              </w:rPr>
              <w:t>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高级英语教研室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w:t>
            </w:r>
            <w:r>
              <w:rPr>
                <w:rFonts w:hAnsi="仿宋_GB2312" w:cs="仿宋_GB2312" w:hint="eastAsia"/>
                <w:kern w:val="0"/>
                <w:sz w:val="22"/>
                <w:lang w:bidi="ar"/>
              </w:rPr>
              <w:t xml:space="preserve">  </w:t>
            </w:r>
            <w:r>
              <w:rPr>
                <w:rFonts w:hAnsi="仿宋_GB2312" w:cs="仿宋_GB2312" w:hint="eastAsia"/>
                <w:kern w:val="0"/>
                <w:sz w:val="22"/>
                <w:lang w:bidi="ar"/>
              </w:rPr>
              <w:t>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693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读写教研室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w:t>
            </w:r>
            <w:r>
              <w:rPr>
                <w:rFonts w:hAnsi="仿宋_GB2312" w:cs="仿宋_GB2312" w:hint="eastAsia"/>
                <w:kern w:val="0"/>
                <w:sz w:val="22"/>
                <w:lang w:bidi="ar"/>
              </w:rPr>
              <w:t xml:space="preserve">  </w:t>
            </w:r>
            <w:r>
              <w:rPr>
                <w:rFonts w:hAnsi="仿宋_GB2312" w:cs="仿宋_GB2312" w:hint="eastAsia"/>
                <w:kern w:val="0"/>
                <w:sz w:val="22"/>
                <w:lang w:bidi="ar"/>
              </w:rPr>
              <w:t>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黄青云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大学英语第四教研室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w:t>
            </w:r>
            <w:r>
              <w:rPr>
                <w:rFonts w:hAnsi="仿宋_GB2312" w:cs="仿宋_GB2312" w:hint="eastAsia"/>
                <w:kern w:val="0"/>
                <w:sz w:val="22"/>
                <w:lang w:bidi="ar"/>
              </w:rPr>
              <w:t xml:space="preserve">  </w:t>
            </w:r>
            <w:r>
              <w:rPr>
                <w:rFonts w:hAnsi="仿宋_GB2312" w:cs="仿宋_GB2312" w:hint="eastAsia"/>
                <w:kern w:val="0"/>
                <w:sz w:val="22"/>
                <w:lang w:bidi="ar"/>
              </w:rPr>
              <w:t>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w:t>
            </w:r>
            <w:r>
              <w:rPr>
                <w:rFonts w:hAnsi="仿宋_GB2312" w:cs="仿宋_GB2312" w:hint="eastAsia"/>
                <w:kern w:val="0"/>
                <w:sz w:val="22"/>
                <w:lang w:bidi="ar"/>
              </w:rPr>
              <w:t xml:space="preserve">  </w:t>
            </w:r>
            <w:r>
              <w:rPr>
                <w:rFonts w:hAnsi="仿宋_GB2312" w:cs="仿宋_GB2312" w:hint="eastAsia"/>
                <w:kern w:val="0"/>
                <w:sz w:val="22"/>
                <w:lang w:bidi="ar"/>
              </w:rPr>
              <w:t>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函数论教研室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崔艳艳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699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统计学教研室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高继梅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生化与分子生物学教研室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胡灵卫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细胞遗传教研室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杨明生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盛东峰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生物制药教研室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w:t>
            </w:r>
            <w:r>
              <w:rPr>
                <w:rFonts w:hAnsi="仿宋_GB2312" w:cs="仿宋_GB2312" w:hint="eastAsia"/>
                <w:kern w:val="0"/>
                <w:sz w:val="22"/>
                <w:lang w:bidi="ar"/>
              </w:rPr>
              <w:t xml:space="preserve">  </w:t>
            </w:r>
            <w:r>
              <w:rPr>
                <w:rFonts w:hAnsi="仿宋_GB2312" w:cs="仿宋_GB2312" w:hint="eastAsia"/>
                <w:kern w:val="0"/>
                <w:sz w:val="22"/>
                <w:lang w:bidi="ar"/>
              </w:rPr>
              <w:t>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葛红莲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w:t>
            </w:r>
            <w:r>
              <w:rPr>
                <w:rFonts w:hAnsi="仿宋_GB2312" w:cs="仿宋_GB2312" w:hint="eastAsia"/>
                <w:kern w:val="0"/>
                <w:sz w:val="22"/>
                <w:lang w:bidi="ar"/>
              </w:rPr>
              <w:t xml:space="preserve">  </w:t>
            </w:r>
            <w:r>
              <w:rPr>
                <w:rFonts w:hAnsi="仿宋_GB2312" w:cs="仿宋_GB2312" w:hint="eastAsia"/>
                <w:kern w:val="0"/>
                <w:sz w:val="22"/>
                <w:lang w:bidi="ar"/>
              </w:rPr>
              <w:t>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王迤冉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王洪峰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人工智能教研室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w:t>
            </w:r>
            <w:r>
              <w:rPr>
                <w:rFonts w:hAnsi="仿宋_GB2312" w:cs="仿宋_GB2312" w:hint="eastAsia"/>
                <w:kern w:val="0"/>
                <w:sz w:val="22"/>
                <w:lang w:bidi="ar"/>
              </w:rPr>
              <w:t xml:space="preserve">  </w:t>
            </w:r>
            <w:r>
              <w:rPr>
                <w:rFonts w:hAnsi="仿宋_GB2312" w:cs="仿宋_GB2312" w:hint="eastAsia"/>
                <w:kern w:val="0"/>
                <w:sz w:val="22"/>
                <w:lang w:bidi="ar"/>
              </w:rPr>
              <w:t>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w:t>
            </w:r>
            <w:r>
              <w:rPr>
                <w:rFonts w:hAnsi="仿宋_GB2312" w:cs="仿宋_GB2312" w:hint="eastAsia"/>
                <w:kern w:val="0"/>
                <w:sz w:val="22"/>
                <w:lang w:bidi="ar"/>
              </w:rPr>
              <w:t xml:space="preserve">  </w:t>
            </w:r>
            <w:r>
              <w:rPr>
                <w:rFonts w:hAnsi="仿宋_GB2312" w:cs="仿宋_GB2312" w:hint="eastAsia"/>
                <w:kern w:val="0"/>
                <w:sz w:val="22"/>
                <w:lang w:bidi="ar"/>
              </w:rPr>
              <w:t>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程序设计教研室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w:t>
            </w:r>
            <w:r>
              <w:rPr>
                <w:rFonts w:hAnsi="仿宋_GB2312" w:cs="仿宋_GB2312" w:hint="eastAsia"/>
                <w:kern w:val="0"/>
                <w:sz w:val="22"/>
                <w:lang w:bidi="ar"/>
              </w:rPr>
              <w:t xml:space="preserve">  </w:t>
            </w:r>
            <w:r>
              <w:rPr>
                <w:rFonts w:hAnsi="仿宋_GB2312" w:cs="仿宋_GB2312" w:hint="eastAsia"/>
                <w:kern w:val="0"/>
                <w:sz w:val="22"/>
                <w:lang w:bidi="ar"/>
              </w:rPr>
              <w:t>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电路基础教研室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樊</w:t>
            </w:r>
            <w:r>
              <w:rPr>
                <w:rFonts w:hAnsi="仿宋_GB2312" w:cs="仿宋_GB2312" w:hint="eastAsia"/>
                <w:kern w:val="0"/>
                <w:sz w:val="22"/>
                <w:lang w:bidi="ar"/>
              </w:rPr>
              <w:t xml:space="preserve">  </w:t>
            </w:r>
            <w:r>
              <w:rPr>
                <w:rFonts w:hAnsi="仿宋_GB2312" w:cs="仿宋_GB2312" w:hint="eastAsia"/>
                <w:kern w:val="0"/>
                <w:sz w:val="22"/>
                <w:lang w:bidi="ar"/>
              </w:rPr>
              <w:t>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选项教研室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郝刚领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潘丽英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李韶峰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李向东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智能系统与控制工程教研室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张鸿辉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光电技术教研室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w:t>
            </w:r>
            <w:r>
              <w:rPr>
                <w:rFonts w:hAnsi="仿宋_GB2312" w:cs="仿宋_GB2312" w:hint="eastAsia"/>
                <w:kern w:val="0"/>
                <w:sz w:val="22"/>
                <w:lang w:bidi="ar"/>
              </w:rPr>
              <w:t xml:space="preserve">  </w:t>
            </w:r>
            <w:r>
              <w:rPr>
                <w:rFonts w:hAnsi="仿宋_GB2312" w:cs="仿宋_GB2312" w:hint="eastAsia"/>
                <w:kern w:val="0"/>
                <w:sz w:val="22"/>
                <w:lang w:bidi="ar"/>
              </w:rPr>
              <w:t>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718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王莉华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自动化教研室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蒋海涛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机械设计制造教研室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张成光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周子昂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詹秀环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苑乃香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姚新建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周效章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教育技能教研室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郭红霞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小学教育教研室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徐艳伟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李学杰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魏军锋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工艺美术教研室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w:t>
            </w:r>
            <w:r>
              <w:rPr>
                <w:rFonts w:hAnsi="仿宋_GB2312" w:cs="仿宋_GB2312" w:hint="eastAsia"/>
                <w:kern w:val="0"/>
                <w:sz w:val="22"/>
                <w:lang w:bidi="ar"/>
              </w:rPr>
              <w:t xml:space="preserve">  </w:t>
            </w:r>
            <w:r>
              <w:rPr>
                <w:rFonts w:hAnsi="仿宋_GB2312" w:cs="仿宋_GB2312" w:hint="eastAsia"/>
                <w:kern w:val="0"/>
                <w:sz w:val="22"/>
                <w:lang w:bidi="ar"/>
              </w:rPr>
              <w:t>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w:t>
            </w:r>
            <w:r>
              <w:rPr>
                <w:rFonts w:hAnsi="仿宋_GB2312" w:cs="仿宋_GB2312" w:hint="eastAsia"/>
                <w:kern w:val="0"/>
                <w:sz w:val="22"/>
                <w:lang w:bidi="ar"/>
              </w:rPr>
              <w:t xml:space="preserve">  </w:t>
            </w:r>
            <w:r>
              <w:rPr>
                <w:rFonts w:hAnsi="仿宋_GB2312" w:cs="仿宋_GB2312" w:hint="eastAsia"/>
                <w:kern w:val="0"/>
                <w:sz w:val="22"/>
                <w:lang w:bidi="ar"/>
              </w:rPr>
              <w:t>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雕塑与实验艺术教研室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赵腊梅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孙立业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油画教研室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吴莉杰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综合绘画教研室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翔</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陈钟林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陈占伟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人力资源管理教研室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闫培林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施孝忠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刘喜怀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夏红云</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新闻实务教研室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曹健敏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743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影视理论教研室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孙红震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影视配音教研室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刘春蕾</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播音主持教研室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周振峰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影视编导教研室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左雪梅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中国化马克思主义教研室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王茂森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梁红泉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周口师范学院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伊</w:t>
            </w:r>
            <w:r>
              <w:rPr>
                <w:rFonts w:hAnsi="仿宋_GB2312" w:cs="仿宋_GB2312" w:hint="eastAsia"/>
                <w:kern w:val="0"/>
                <w:sz w:val="22"/>
                <w:lang w:bidi="ar"/>
              </w:rPr>
              <w:t xml:space="preserve">  </w:t>
            </w:r>
            <w:r>
              <w:rPr>
                <w:rFonts w:hAnsi="仿宋_GB2312" w:cs="仿宋_GB2312" w:hint="eastAsia"/>
                <w:kern w:val="0"/>
                <w:sz w:val="22"/>
                <w:lang w:bidi="ar"/>
              </w:rPr>
              <w:t>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徐大珂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单学帮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w:t>
            </w:r>
            <w:r>
              <w:rPr>
                <w:rFonts w:hAnsi="仿宋_GB2312" w:cs="仿宋_GB2312" w:hint="eastAsia"/>
                <w:kern w:val="0"/>
                <w:sz w:val="22"/>
                <w:lang w:bidi="ar"/>
              </w:rPr>
              <w:t>BIM</w:t>
            </w:r>
            <w:r>
              <w:rPr>
                <w:rFonts w:hAnsi="仿宋_GB2312" w:cs="仿宋_GB2312" w:hint="eastAsia"/>
                <w:kern w:val="0"/>
                <w:sz w:val="22"/>
                <w:lang w:bidi="ar"/>
              </w:rPr>
              <w:t>技术研究中心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矫立超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毛振福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宋新生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隧道与地下工程教研室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罗从双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建筑电气与智能化教研室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祁林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城乡规划教研室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邢燕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朱晓菲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风景园林教研室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汤喜辉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徐艳秋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河南城建学院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王莲哲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人文素养教研室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闵永军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公共美术教研室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屈晶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768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经济与管理学院实验实践教学中心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李留青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管理学课程教学团队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弯红地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实习实训中心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李永松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建筑设计课程组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邢燕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李白燕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徐洪章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王海荣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韩文利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从继成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张秀全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体育教育专业教学团队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许小刚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公共音乐教研室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沈艳芳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天中本土音乐研究所</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邹霞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管弦乐教研室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实践教学指导中心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荣豫川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李景富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会计与金融教研室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位春苗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马克思主义学院实践教学中心基层教学组织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刘秀华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刘玉民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邹姝丽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吴颜岭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张军丽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792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李大红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赵开建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形态学教研室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孙晓伟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内科教研室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黄淮学院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公共卫生学教研室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曹付群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大学语文公共教学教研室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熊延柳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郭永奇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799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吕红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云计算技术教研室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王豫峰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网络安全教研室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林玉香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王秋芬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郭东恩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井力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r>
              <w:rPr>
                <w:rFonts w:hAnsi="仿宋_GB2312" w:cs="仿宋_GB2312" w:hint="eastAsia"/>
                <w:kern w:val="0"/>
                <w:sz w:val="22"/>
                <w:lang w:bidi="ar"/>
              </w:rPr>
              <w:t xml:space="preserve"> </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李慧星</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郭常盈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鲁庆宾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测控技术与仪器教研室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唐传胜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机械设计制造及其自动化教研室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解芳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周中玉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结构工程教研室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张树珺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道路桥梁与渡河工程教研室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杨秋玲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给排水科学与工程教研室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817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中国化马克思主义教研室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常玉娜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孟祥芸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李天峰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王晓丽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李光喜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孙现亭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宋月丽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曹可生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计算机公修教研室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潘中强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单冬红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教师教育理论教研室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赵瑞平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保险学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郑国强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测绘与地理信息系统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楚纯洁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朱忠良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肖亚歌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王志浩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张学军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张晓飞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王东民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数学与应用数学</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王俊俊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842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刘光甫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姚来义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梅国建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顾亚婷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体操田径教研室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张克峰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中外合作教研室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付琳芳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西班牙语专业教研室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蒋领敏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韩福领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写作与文学理论教研室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李东晓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现代教育技术教研室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王伟锋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广播电视编导教研室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吕静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广告学教研室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梁广成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文化产业管理</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路学军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胡海峰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王军敏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王中林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吴孔菊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马公伟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设计素养课程教研室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刘夙凯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潘刻科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王任亚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刘寒冰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867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雅乐教研室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程志奎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平顶山学院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音乐表演教研室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工业设计教研室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赵成刚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飞行器教研室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王丙军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机器人工程教研室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赵建周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电子信息与电气工程学院实验中心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张修太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计算机科学与信息工程学院计算中心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赵爱玲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计算机科学与信息工程学院实验中心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朱贵宪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孔娟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土木与建筑工程学院实验中心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郑先超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城乡规划教研室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梁彦兰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给排水科学与工程教研室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陈晓霞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高丽丽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力学教研室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闫春岭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田大勇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生物与食品工程学院实验中心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张明亮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棉花工程教研室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吴秋芳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闻声远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经济管理学院实验中心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郭新芳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财务管理教研室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吴钦春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891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赵相昌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传媒教研室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余锐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文法学院实验中心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李卫荣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李双娟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航空英语教研室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睢萌萌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空乘教研室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于庆珠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899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外国语学院实验中心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孟秀坤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邹红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杜丽霞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王宜静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高倩倩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学科竞赛教研室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陈宝凤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飞行学院实验中心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张海峰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张云龙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航空体育教研室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杨建华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休闲体育教研室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w:t>
            </w:r>
            <w:r>
              <w:rPr>
                <w:rFonts w:hAnsi="仿宋_GB2312" w:cs="仿宋_GB2312" w:hint="eastAsia"/>
                <w:kern w:val="0"/>
                <w:sz w:val="22"/>
                <w:lang w:bidi="ar"/>
              </w:rPr>
              <w:t xml:space="preserve">  </w:t>
            </w:r>
            <w:r>
              <w:rPr>
                <w:rFonts w:hAnsi="仿宋_GB2312" w:cs="仿宋_GB2312" w:hint="eastAsia"/>
                <w:kern w:val="0"/>
                <w:sz w:val="22"/>
                <w:lang w:bidi="ar"/>
              </w:rPr>
              <w:t>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大学生运动竞赛与训练中心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师文月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崔玉宾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杨俊英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音乐鉴赏教研室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李金霞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吴青枝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工程训练教研室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张玮玮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916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城市地下空间工程系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孙光中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陶云奇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测绘工程系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沙从术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遥感科学与技术系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勘查技术与工程系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郭士礼</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纺织纺电教研室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赵春生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党明灿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邓黎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毛泽东思想和中国特色社会主义理论体系概论教研室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周书焕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赵莹琳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秦成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吴冬梅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王万永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新能源材料与器件系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牛金钟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应用物理学系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郸啸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河南工程学院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服装设计与工程实验中心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徐国辉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过程装备与控制工程系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940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侯洪海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王定保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邵麦顿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杨尚森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郭俊恩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大数据科学与技术系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陶荣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计算机与信息工程学院实验中心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石念峰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市政工程系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金云霄</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林伟民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安全工程系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何朋立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力学直属教研室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高富强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许茂伟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审计与信息化系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曹丽娟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韦晓坚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大学外语第二教研室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宁东兴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新闻学系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曹颂今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广播电视编导系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刘保亮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牛建立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工业机器人教研室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卢文涛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赵华文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苏剑峰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电工电子实训部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金工实训部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许元奎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965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体育教学部第一教研室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体育教学部第二教研室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郭文革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洛阳理工学院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就业与创业教研室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雷海栋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物理化学教研室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有机化学教研室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苗长庆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无机及分析教研室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张晨阳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陈建彪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计算机公共基础教研室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朱莉娟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计算机与信息工程学院实验实训中心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基础生物教研室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蒿宝珍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胡桢文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尚学艳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视听说教研室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王红梅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段静红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阅读与写作教研室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张小宁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投资学教研室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国际经济与贸易教研室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李艳燕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分析与方程教研室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材料成型及控制工程教研室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工程训练中心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989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大学生办公技能实训中心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张青民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左攀峰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秘书学教研室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成怡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区域历史文化教研室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申红星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旅游文化教研室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王明有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社会工作教研室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王连旗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历史与社会工作实验实训中心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赵会莉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新媒体教研室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孙桂杰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传播教研室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聂绛雯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播音主持教研室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李雅林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999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刘俊峰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应用电子技术教研室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王建超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冯红卫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马芸</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城乡规划工程教研室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建筑环境与能源应用工程教研室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贺玮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孙金玲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项目合作教研室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心理健康教育教研室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郭晓薇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张伟锋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但柳松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教师教育教研室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杨彩菊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文化产业管理教研室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姚思陟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经济与管理实验教学中心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艺术与设计实训中心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时溪蔓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1014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孙江超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郭丽娜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宋路平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人力资源管理教研室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申成玉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侯俊彩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梁记安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任晓琳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音乐学院钢琴实验实训中心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杨媛媛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器乐教研室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周亚蕾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3D</w:t>
            </w:r>
            <w:r>
              <w:rPr>
                <w:rFonts w:hAnsi="仿宋_GB2312" w:cs="仿宋_GB2312" w:hint="eastAsia"/>
                <w:kern w:val="0"/>
                <w:sz w:val="22"/>
                <w:lang w:bidi="ar"/>
              </w:rPr>
              <w:t>打印实验教学训练中心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刘鹏飞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课程与教学论教研室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曹艳荣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靳丽君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孔令兵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实践教学管理中心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王玲</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旅游管理系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江旅冰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管理学系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徐宪红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亚欧语系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刘晶莹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语言组基层教学组织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刘钦荣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公共语文教学部</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禹旭红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汉语言专业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王魁星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中国语言文学系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白玉红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音乐表演系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万蕾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1039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小学教师教育实验教学中心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张凤瑞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康复教育系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杨运强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计算机与教育技术实验教学中心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孟庆伟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网络空间安全系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刘云霞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新闻系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尚文静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视觉传达设计专业教学团队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郑州师范学院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园林系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曲金柱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w:t>
            </w:r>
            <w:r>
              <w:rPr>
                <w:rFonts w:hAnsi="仿宋_GB2312" w:cs="仿宋_GB2312" w:hint="eastAsia"/>
                <w:kern w:val="0"/>
                <w:sz w:val="22"/>
                <w:lang w:bidi="ar"/>
              </w:rPr>
              <w:t xml:space="preserve">  </w:t>
            </w:r>
            <w:r>
              <w:rPr>
                <w:rFonts w:hAnsi="仿宋_GB2312" w:cs="仿宋_GB2312" w:hint="eastAsia"/>
                <w:kern w:val="0"/>
                <w:sz w:val="22"/>
                <w:lang w:bidi="ar"/>
              </w:rPr>
              <w:t>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治安防范教研室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周依苒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图文检验教研室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沈郑燕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网络安全执法教研室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w:t>
            </w:r>
            <w:r>
              <w:rPr>
                <w:rFonts w:hAnsi="仿宋_GB2312" w:cs="仿宋_GB2312" w:hint="eastAsia"/>
                <w:kern w:val="0"/>
                <w:sz w:val="22"/>
                <w:lang w:bidi="ar"/>
              </w:rPr>
              <w:t xml:space="preserve">  </w:t>
            </w:r>
            <w:r>
              <w:rPr>
                <w:rFonts w:hAnsi="仿宋_GB2312" w:cs="仿宋_GB2312" w:hint="eastAsia"/>
                <w:kern w:val="0"/>
                <w:sz w:val="22"/>
                <w:lang w:bidi="ar"/>
              </w:rPr>
              <w:t>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信息网络安全教研室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谭建伟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w:t>
            </w:r>
            <w:r>
              <w:rPr>
                <w:rFonts w:hAnsi="仿宋_GB2312" w:cs="仿宋_GB2312" w:hint="eastAsia"/>
                <w:kern w:val="0"/>
                <w:sz w:val="22"/>
                <w:lang w:bidi="ar"/>
              </w:rPr>
              <w:t xml:space="preserve">  </w:t>
            </w:r>
            <w:r>
              <w:rPr>
                <w:rFonts w:hAnsi="仿宋_GB2312" w:cs="仿宋_GB2312" w:hint="eastAsia"/>
                <w:kern w:val="0"/>
                <w:sz w:val="22"/>
                <w:lang w:bidi="ar"/>
              </w:rPr>
              <w:t>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于志青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交通安全教研室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张素丽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警务指挥教研室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王圆圆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公共关系教研室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w:t>
            </w:r>
            <w:r>
              <w:rPr>
                <w:rFonts w:hAnsi="仿宋_GB2312" w:cs="仿宋_GB2312" w:hint="eastAsia"/>
                <w:kern w:val="0"/>
                <w:sz w:val="22"/>
                <w:lang w:bidi="ar"/>
              </w:rPr>
              <w:t xml:space="preserve">  </w:t>
            </w:r>
            <w:r>
              <w:rPr>
                <w:rFonts w:hAnsi="仿宋_GB2312" w:cs="仿宋_GB2312" w:hint="eastAsia"/>
                <w:kern w:val="0"/>
                <w:sz w:val="22"/>
                <w:lang w:bidi="ar"/>
              </w:rPr>
              <w:t>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近现代史教研室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戴卫华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文科基础教研室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w:t>
            </w:r>
            <w:r>
              <w:rPr>
                <w:rFonts w:hAnsi="仿宋_GB2312" w:cs="仿宋_GB2312" w:hint="eastAsia"/>
                <w:kern w:val="0"/>
                <w:sz w:val="22"/>
                <w:lang w:bidi="ar"/>
              </w:rPr>
              <w:t xml:space="preserve">  </w:t>
            </w:r>
            <w:r>
              <w:rPr>
                <w:rFonts w:hAnsi="仿宋_GB2312" w:cs="仿宋_GB2312" w:hint="eastAsia"/>
                <w:kern w:val="0"/>
                <w:sz w:val="22"/>
                <w:lang w:bidi="ar"/>
              </w:rPr>
              <w:t>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证据学教研室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警务英语教研室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w:t>
            </w:r>
            <w:r>
              <w:rPr>
                <w:rFonts w:hAnsi="仿宋_GB2312" w:cs="仿宋_GB2312" w:hint="eastAsia"/>
                <w:kern w:val="0"/>
                <w:sz w:val="22"/>
                <w:lang w:bidi="ar"/>
              </w:rPr>
              <w:t xml:space="preserve">  </w:t>
            </w:r>
            <w:r>
              <w:rPr>
                <w:rFonts w:hAnsi="仿宋_GB2312" w:cs="仿宋_GB2312" w:hint="eastAsia"/>
                <w:kern w:val="0"/>
                <w:sz w:val="22"/>
                <w:lang w:bidi="ar"/>
              </w:rPr>
              <w:t>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警察体育教研室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w:t>
            </w:r>
            <w:r>
              <w:rPr>
                <w:rFonts w:hAnsi="仿宋_GB2312" w:cs="仿宋_GB2312" w:hint="eastAsia"/>
                <w:kern w:val="0"/>
                <w:sz w:val="22"/>
                <w:lang w:bidi="ar"/>
              </w:rPr>
              <w:t xml:space="preserve">  </w:t>
            </w:r>
            <w:r>
              <w:rPr>
                <w:rFonts w:hAnsi="仿宋_GB2312" w:cs="仿宋_GB2312" w:hint="eastAsia"/>
                <w:kern w:val="0"/>
                <w:sz w:val="22"/>
                <w:lang w:bidi="ar"/>
              </w:rPr>
              <w:t>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铁道警察学院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轨道交通安保勤务教研室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薛俊强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铁道警察学院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网安基础教研室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庄海燕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铁道警察学院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物证勘验教研室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万敬伟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1064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铁道警察学院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实体法教研室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汪东丽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铁道警察学院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樊克锋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包装工程教研室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宋卫生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齐保林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人工智能教研室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杨志晓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软件技术教研室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蔡中民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网络技术教研室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乔芃喆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新媒体技术教研室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钱永涛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家政学教研室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张会霞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知识产权教研室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刘明江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园林教研室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闻华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张明梅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经济动物养殖教研室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郭孝</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基础兽医教研室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临床兽医教研室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石冬梅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预防兽医教研室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乔宏兴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市场营销课程教研室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张书瑞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大数据会计教研室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王培玲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金融科技教研室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汤晓阳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决策与规划教研室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邵翠丽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1089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李光谱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跨境电商教研室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温国兴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信息技术教研室</w:t>
            </w:r>
            <w:r>
              <w:rPr>
                <w:rFonts w:hAnsi="仿宋_GB2312" w:cs="仿宋_GB2312" w:hint="eastAsia"/>
                <w:kern w:val="0"/>
                <w:sz w:val="22"/>
                <w:lang w:bidi="ar"/>
              </w:rPr>
              <w:t xml:space="preserve"> </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段红玉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学科基础教研室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毛泽东思想和中国特色社会主义理论体系概论教研室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王宏伟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张燕妮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王建玲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河南牧业经济学院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动物医药实验教学管理中心教研室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郭素琴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化学基层教学组织</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赵丽平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1099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农学教研室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董丽平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中草药栽培与鉴定教研室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中药资源与开发</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黄雅琴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动物医学教研室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宠物医学教研室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焦凤超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信阳农林学院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王宝铭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崔国明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陶凯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应用化工教研室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材料科学与工程学院实验教学中心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冯振国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师东阳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车辆与交通工程学院实验教学中心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杨保海</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电气工程与自动化学院实验教学中心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吴建远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1113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电缆工程学院实验教学中心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张新成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电气绝缘教研室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张营堂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无人驾驶航空器系统工程教研室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李福勤</w:t>
            </w:r>
            <w:r>
              <w:rPr>
                <w:rFonts w:hAnsi="仿宋_GB2312" w:cs="仿宋_GB2312" w:hint="eastAsia"/>
                <w:kern w:val="0"/>
                <w:sz w:val="22"/>
                <w:lang w:bidi="ar"/>
              </w:rPr>
              <w:t xml:space="preserve"> </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光电信息科学与工程教研室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牟光臣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白宏伟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计算机公共基础教研室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赵开新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智能工程学院实验教学中心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李学伟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国际经济与贸易教研室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经济学院实验教学中心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鲁锡杰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张彦军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郭鹏坤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刘奇征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李士晓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创新创业教研室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尚德峰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李素菊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魏琼靓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职业指导教研室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郭改文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张泽志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教育学教研室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鲁保华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李迎春</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1137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鲁叶滔</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健康管理教研室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胡瑞娟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智能控制教研室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张习民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河南财政金融学院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杨红梅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焦合军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孔国利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建筑电气教研室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许春香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徐雅飒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陈凤菊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播音与主持教研室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蒋明明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赵一丁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工艺美术品教研室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张燕丽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柳艳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郑州工程技术学院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李聚轩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车辆工程专业</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陈传举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大学物理教研室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高景霞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纳米材料与技术</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姜爱菊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王增胜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宋晓青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1162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摄影教研室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戏剧影视文学教研室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赵勇锋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表演教研室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赵华珍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邓正辉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流行音乐发展中心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播音主持教研室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石拓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理论作曲教研室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舞蹈表演教研室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李云鹏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中国器乐教研室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李宝荣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钢琴教研室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邓亚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投资学教研室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潘丽丽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姚雁雁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李彦普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李红欣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常永佳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何海霞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社会工作教研室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董学良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生理药理教研室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尚曙玉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医学人文教研室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解剖组胚教研室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中医康复教研室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刘勇华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大学英语第四教研室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胡莹莹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1187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王东华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郑香妞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文献信息检索教研室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李愈华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陆竹棠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赵明冬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轨道交通信号与控制教研室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杨杰慧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施工技术教研室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靳彩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工企与人力教研室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王金蕊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计算机基础与应用教研室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杜远坤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数字媒体技术</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于海燕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曾毅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1199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财务管理教研室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宋杰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丁传锋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绘画基础教研室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张洪波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马荣琨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食品安全教研室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高向阳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交通运输教研室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公共英语（二）教研室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王运良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声乐（表演艺术）教研室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钞艺萍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王东升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孙广辉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王娟娟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毛泽东思想和中国特色社会主义理论体系概论教研室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化新向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1211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梁凤荣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高战盈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郑州科技学院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杨晋毅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工程训练中心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姚贵英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内科学教研室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罗悦性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药剂学教研室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张会丽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乔新建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市场营销教研室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裴汉青</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赵秀玲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工商管理教研室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器乐教研室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刘彩霞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预防医学教研室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吕文戈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Style w:val="font21"/>
                <w:rFonts w:ascii="仿宋_GB2312" w:eastAsia="仿宋_GB2312" w:hAnsi="仿宋_GB2312" w:cs="仿宋_GB2312" w:hint="default"/>
                <w:lang w:bidi="ar"/>
              </w:rPr>
              <w:t>国际贸易教研室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秦小星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儿科学教研室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张志华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工业设计教研室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张淑贤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公共计算机教研室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张凯萍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樊宁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姜一梅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高等数学教研室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邓书显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王金瑞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刘秋伟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张汉昌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1236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药事管理教研室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李阳杰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大学生心理健康教研室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李郁清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医学人文教研室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李稚辉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郑州工业应用技术学院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社会体育指导与管理教研室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道路桥梁与渡河工程教研室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杨时秀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风景园林教研室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刘雁军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机器人工程教研室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刘焕胜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晋会杰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通信工程教研室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王彩峰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郑金忠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李景真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孙磊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机能学教研室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杨五彪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妇儿科学及护理教研室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王凤坤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赵肖</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商丘工学院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心理健康教育教研室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王召会</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小学教育教研室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何玉巧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信息与计算科学教研室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仝伟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商丘学院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曲天敏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资产评估教研室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管理会计教研室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张振中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1261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动画教研室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李宪广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吴华堂</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张晓辉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钱芊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智能科学与技术教研室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贾超广</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刘敏娟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电子信息工程教研室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王丽娟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广告教研室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林娅楠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电子商务教研室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李耀华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经贸会计教研室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双创教研室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闫本宗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日语德语教研室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陈贺丽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郑州升达经贸管理学院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池浩东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1276</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互联网金融教研室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1277</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2</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乔娇娇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1278</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3</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马严洁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1279</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4</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朱晓燕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1280</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5</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人力资源管理教研室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1281</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6</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1282</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7</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创新创业教研室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许任伟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1283</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8</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郝米嘉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1284</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9</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视觉传达设计教研室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张一心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1285</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10</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景观设计教研室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李珊珊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1286</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11</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1287</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12</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电气自动化教研室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1288</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13</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车辆工程教研室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田海兰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1289</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14</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小学教育专业教研室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于启新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1290</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15</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1291</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16</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道路与桥梁工程教研室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1292</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17</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跨境电商教研室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尚华伟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1293</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18</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计算机应用技术教研室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武苗苗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1294</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19</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茹金平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1295</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20</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刘燕燕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1296</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21</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周二涛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1297</w:t>
            </w:r>
          </w:p>
        </w:tc>
        <w:tc>
          <w:tcPr>
            <w:tcW w:w="2668" w:type="dxa"/>
            <w:vAlign w:val="center"/>
          </w:tcPr>
          <w:p w:rsidR="00E103DF" w:rsidRPr="000E0646" w:rsidRDefault="00E103DF" w:rsidP="00E103DF">
            <w:pPr>
              <w:widowControl/>
              <w:snapToGrid w:val="0"/>
              <w:jc w:val="center"/>
              <w:textAlignment w:val="center"/>
              <w:rPr>
                <w:rFonts w:ascii="宋体" w:eastAsia="宋体" w:hAnsi="宋体" w:cs="仿宋_GB2312"/>
                <w:color w:val="FF0000"/>
                <w:kern w:val="0"/>
                <w:sz w:val="20"/>
                <w:szCs w:val="20"/>
              </w:rPr>
            </w:pPr>
            <w:r w:rsidRPr="000E0646">
              <w:rPr>
                <w:rFonts w:ascii="宋体" w:eastAsia="宋体" w:hAnsi="宋体" w:cs="仿宋_GB2312" w:hint="eastAsia"/>
                <w:color w:val="FF0000"/>
                <w:kern w:val="0"/>
                <w:sz w:val="22"/>
                <w:lang w:bidi="ar"/>
              </w:rPr>
              <w:t>郑州财经学院</w:t>
            </w:r>
            <w:r w:rsidRPr="000E0646">
              <w:rPr>
                <w:rFonts w:ascii="宋体" w:eastAsia="宋体" w:hAnsi="宋体" w:cs="仿宋_GB2312"/>
                <w:color w:val="FF0000"/>
                <w:kern w:val="0"/>
                <w:sz w:val="22"/>
                <w:lang w:bidi="ar"/>
              </w:rPr>
              <w:t>22</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芦晶晶</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黄建水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1299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时金钟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田径教研室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李国立</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思想政治教育教研室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付正大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魏佩周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张素萍</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李莹莹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测绘工程教研室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王庆林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靳世昌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人工智能教研室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王福忠</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大数据教研室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高继梅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大学物理实验中心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王素红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语文教研室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赵明剑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1311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阎有运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黄河交通学院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汽车工程实验实训中心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刘志超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翻译教研室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梁法丽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常美艳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w:t>
            </w:r>
            <w:r>
              <w:rPr>
                <w:rFonts w:hAnsi="仿宋_GB2312" w:cs="仿宋_GB2312" w:hint="eastAsia"/>
                <w:kern w:val="0"/>
                <w:sz w:val="22"/>
                <w:lang w:bidi="ar"/>
              </w:rPr>
              <w:t xml:space="preserve">  </w:t>
            </w:r>
            <w:r>
              <w:rPr>
                <w:rFonts w:hAnsi="仿宋_GB2312" w:cs="仿宋_GB2312" w:hint="eastAsia"/>
                <w:kern w:val="0"/>
                <w:sz w:val="22"/>
                <w:lang w:bidi="ar"/>
              </w:rPr>
              <w:t>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中国现当代文学教研室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周水涛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历史学教研室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张保同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统计学教研室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贾曰聪</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代数几何教研室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杨保华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数据科学与大数据技术教研室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贾彦茹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物联网工程教研室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杜祝平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地理科学教研室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魏新玲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曹国廷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朱洪涛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向东文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美术理论教研室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赵蕊蕊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马春莲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钢琴与器乐教研室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陈培元</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大学体育操舞类项目教研室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高秋平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财经教研室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陈艳芳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会计信息化教研室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陈凤丽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路红霞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任志芬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行政与旅游文化教研室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w:t>
            </w:r>
            <w:r>
              <w:rPr>
                <w:rFonts w:hAnsi="仿宋_GB2312" w:cs="仿宋_GB2312" w:hint="eastAsia"/>
                <w:kern w:val="0"/>
                <w:sz w:val="22"/>
                <w:lang w:bidi="ar"/>
              </w:rPr>
              <w:t xml:space="preserve">  </w:t>
            </w:r>
            <w:r>
              <w:rPr>
                <w:rFonts w:hAnsi="仿宋_GB2312" w:cs="仿宋_GB2312" w:hint="eastAsia"/>
                <w:kern w:val="0"/>
                <w:sz w:val="22"/>
                <w:lang w:bidi="ar"/>
              </w:rPr>
              <w:t>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1336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常存强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w:t>
            </w:r>
            <w:r>
              <w:rPr>
                <w:rFonts w:hAnsi="仿宋_GB2312" w:cs="仿宋_GB2312" w:hint="eastAsia"/>
                <w:kern w:val="0"/>
                <w:sz w:val="22"/>
                <w:lang w:bidi="ar"/>
              </w:rPr>
              <w:t xml:space="preserve">  </w:t>
            </w:r>
            <w:r>
              <w:rPr>
                <w:rFonts w:hAnsi="仿宋_GB2312" w:cs="仿宋_GB2312" w:hint="eastAsia"/>
                <w:kern w:val="0"/>
                <w:sz w:val="22"/>
                <w:lang w:bidi="ar"/>
              </w:rPr>
              <w:t>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安阳学院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语言文字教研室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赵国华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财会实务教研室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王定讯</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公共外语教研室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赵珊珊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表演教研室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王静静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专业外语教研室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杨超美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毛泽东思想和中国特色社会主义</w:t>
            </w:r>
            <w:r>
              <w:rPr>
                <w:rFonts w:hAnsi="仿宋_GB2312" w:cs="仿宋_GB2312" w:hint="eastAsia"/>
                <w:kern w:val="0"/>
                <w:sz w:val="22"/>
                <w:lang w:bidi="ar"/>
              </w:rPr>
              <w:br/>
            </w:r>
            <w:r>
              <w:rPr>
                <w:rFonts w:hAnsi="仿宋_GB2312" w:cs="仿宋_GB2312" w:hint="eastAsia"/>
                <w:kern w:val="0"/>
                <w:sz w:val="22"/>
                <w:lang w:bidi="ar"/>
              </w:rPr>
              <w:t>理论体系概论教研室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武香俊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高等数学教研室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程慧燕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郑州工商学院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篮球教研室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杨改生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电子及自动化实验教学中心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赵全利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对外汉语教研室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财务管理教研室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白新华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财务信息化教研室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郭丹华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国际财务教研室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实践教学中心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罗敏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综合教研室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王冀豫</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专业课教研室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李明亮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物流管理教研室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王红梅</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金融学教研室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张彦峰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Pr="00B80500" w:rsidRDefault="00E103DF" w:rsidP="00E103DF">
            <w:pPr>
              <w:widowControl/>
              <w:snapToGrid w:val="0"/>
              <w:jc w:val="center"/>
              <w:textAlignment w:val="center"/>
              <w:rPr>
                <w:rFonts w:hAnsi="仿宋_GB2312" w:cs="仿宋_GB2312"/>
                <w:spacing w:val="-10"/>
                <w:kern w:val="0"/>
                <w:sz w:val="20"/>
                <w:szCs w:val="20"/>
              </w:rPr>
            </w:pPr>
            <w:r w:rsidRPr="00B80500">
              <w:rPr>
                <w:rFonts w:hAnsi="仿宋_GB2312" w:cs="仿宋_GB2312" w:hint="eastAsia"/>
                <w:spacing w:val="-10"/>
                <w:kern w:val="0"/>
                <w:sz w:val="22"/>
                <w:lang w:bidi="ar"/>
              </w:rPr>
              <w:t>英语专业方向一（英语翻译）教研室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裴慧利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英语专业方向二（英语教育、商务英语）教研室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1360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键盘教研室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杜非霏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声乐教研室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马斌</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郑州西亚斯学院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国际法教研室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臧开文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李晓勇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土木工程教研室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吴翠莲</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建筑电气与智能化教研室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张新英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电气工程及其自动化教研室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郭亚男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1369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信息管理与信息系统教研室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胡雪松</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空乘教研室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郑大莉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刘予申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产品设计教研室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赵一丽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服装设计与工程教研室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郭宇微</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牛玖荣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机械设计制造及其自动化教研室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吴军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广告学教研室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法学专业教研室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袁晓新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1379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叶绿波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公共外语教研</w:t>
            </w:r>
            <w:r>
              <w:rPr>
                <w:rFonts w:hAnsi="仿宋_GB2312" w:cs="仿宋_GB2312" w:hint="eastAsia"/>
                <w:kern w:val="0"/>
                <w:sz w:val="22"/>
                <w:lang w:bidi="ar"/>
              </w:rPr>
              <w:t>1</w:t>
            </w:r>
            <w:r>
              <w:rPr>
                <w:rFonts w:hAnsi="仿宋_GB2312" w:cs="仿宋_GB2312" w:hint="eastAsia"/>
                <w:kern w:val="0"/>
                <w:sz w:val="22"/>
                <w:lang w:bidi="ar"/>
              </w:rPr>
              <w:t>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常晓丹</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公共外语教研</w:t>
            </w:r>
            <w:r>
              <w:rPr>
                <w:rFonts w:hAnsi="仿宋_GB2312" w:cs="仿宋_GB2312" w:hint="eastAsia"/>
                <w:kern w:val="0"/>
                <w:sz w:val="22"/>
                <w:lang w:bidi="ar"/>
              </w:rPr>
              <w:t>2</w:t>
            </w:r>
            <w:r>
              <w:rPr>
                <w:rFonts w:hAnsi="仿宋_GB2312" w:cs="仿宋_GB2312" w:hint="eastAsia"/>
                <w:kern w:val="0"/>
                <w:sz w:val="22"/>
                <w:lang w:bidi="ar"/>
              </w:rPr>
              <w:t>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王书艳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信用管理专业教研室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江岭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郑州经贸学院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夏辉丽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运动解剖教研室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石峰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1385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运动生理生化教研室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武桂新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运动康复教研室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李君芳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乒乓球教研室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查金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羽毛球教研室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张滨</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1389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民族民间体育教研室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耿彬</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体育旅游教研室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侯天琛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艺术表演教研室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刘亚荣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马克思主义理论教研室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韩银廷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就业创业指导教研室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李玉洁</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郑州大学体育学院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运动与健康实验中心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法学专业教研室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王孟嘉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学期教育教研室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黄俊丽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应用心理教研室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1399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英语专业第二教研室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中国近现代史纲要教研室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孟彩云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思想道德修养与法律基础教研室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形势与政策教研室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经济学教研室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王俊娟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张艳敏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计算机科学与技术教研室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赵建军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人文地理与城乡规划教研室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魏金凤</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旅游管理教研室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徐春光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基础护理教研室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赵志敏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1409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公共艺术教研室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边吴丽</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1410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河南大学民生学院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创新创业教育教研室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高如民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对外汉语教研室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于二慧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城市地下空间工程教研室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道路桥梁与渡河工程教研室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黑君淼</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工程造价教研室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郭宇光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计算机教研室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南书坡</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外语学科教学教研室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李小平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日语教研室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刘德润</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1419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心理学教研室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周观兵</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赵静斐</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工业设计教研室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梁利娟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机械电子教研室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苏燕</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音乐舞蹈教研室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郭锄非</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河南师范大学新联学院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生化工程教研室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王林嵩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基因工程</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张婷</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发酵工程教学组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刘仲敏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预防医学教研室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田玉慧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1429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卫生法学教研室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陈东明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药剂学教学组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闫福林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药用植物学及相关课程教学组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刘立英</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临床护理教研室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助产教研室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李薇</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组织胚胎学课程组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李勇莉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1435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生理学教研室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刘长金</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生物化学与分子生物学课程组</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杨全中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人体解剖学教研室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刘恒星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杨纯生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1439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康复临床教研室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刘强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临床能力培训中心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周清安</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Style w:val="font21"/>
                <w:rFonts w:ascii="仿宋_GB2312" w:eastAsia="仿宋_GB2312" w:hAnsi="仿宋_GB2312" w:cs="仿宋_GB2312" w:hint="default"/>
                <w:lang w:bidi="ar"/>
              </w:rPr>
              <w:t>现代生物学</w:t>
            </w:r>
            <w:r>
              <w:rPr>
                <w:rStyle w:val="font11"/>
                <w:rFonts w:ascii="仿宋_GB2312" w:eastAsia="仿宋_GB2312" w:hAnsi="仿宋_GB2312" w:cs="仿宋_GB2312" w:hint="default"/>
                <w:lang w:bidi="ar"/>
              </w:rPr>
              <w:t>/</w:t>
            </w:r>
            <w:r>
              <w:rPr>
                <w:rStyle w:val="font21"/>
                <w:rFonts w:ascii="仿宋_GB2312" w:eastAsia="仿宋_GB2312" w:hAnsi="仿宋_GB2312" w:cs="仿宋_GB2312" w:hint="default"/>
                <w:lang w:bidi="ar"/>
              </w:rPr>
              <w:t>生物工程学实验平台</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杨杰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化学与生物化学实验室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李长正</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体育教学研团队</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蒋广涛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英语专业教研室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李雪峰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大学英语第一教研室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温弘</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临床微生物与免疫学检验教研室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郭庆合</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临床检验综合实验室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实践类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张婧婧</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影像技术教研室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史大鹏</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1449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医学影像综合实训中心</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吕庆波</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马克思主义基本原理概论教研室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王桂琴</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口腔医学基础教研室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文秀</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新乡医学院三全学院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人文素养教研室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范艳香</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河南科技学院新科学院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艺术系</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邢孟志</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河南科技学院新科学院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新闻学教研室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周全星</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河南科技学院新科学院</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汉语国际教育</w:t>
            </w:r>
            <w:r>
              <w:rPr>
                <w:rFonts w:hAnsi="仿宋_GB2312" w:cs="仿宋_GB2312" w:hint="eastAsia"/>
                <w:kern w:val="0"/>
                <w:sz w:val="22"/>
                <w:lang w:bidi="ar"/>
              </w:rPr>
              <w:t xml:space="preserve"> </w:t>
            </w:r>
            <w:r>
              <w:rPr>
                <w:rFonts w:hAnsi="仿宋_GB2312" w:cs="仿宋_GB2312" w:hint="eastAsia"/>
                <w:kern w:val="0"/>
                <w:sz w:val="22"/>
                <w:lang w:bidi="ar"/>
              </w:rPr>
              <w:t>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王振军</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任立顺</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马克思主义中国化教研室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课程类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魏华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学前教育技能教研室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楚泓</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1459</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服装与服饰设计教研室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李新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lastRenderedPageBreak/>
              <w:t>1460</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环境艺术设计教研室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汪训</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1461</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数字媒体艺术教研室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黄连平</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1462</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Style w:val="font91"/>
                <w:rFonts w:hAnsi="仿宋_GB2312" w:cs="仿宋_GB2312" w:hint="default"/>
                <w:lang w:bidi="ar"/>
              </w:rPr>
              <w:t>汽车</w:t>
            </w:r>
            <w:r>
              <w:rPr>
                <w:rStyle w:val="font21"/>
                <w:rFonts w:ascii="仿宋_GB2312" w:eastAsia="仿宋_GB2312" w:hAnsi="仿宋_GB2312" w:cs="仿宋_GB2312" w:hint="default"/>
                <w:lang w:bidi="ar"/>
              </w:rPr>
              <w:t>服务工程教研室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苏本庆</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1463</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汽车检测与维修教研室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梁彦天</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1464</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新能源汽车技术专业教研室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朱利娜</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1465</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建筑工程技术教研室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赵光磊</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1466</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电子技术教研室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张奎</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1467</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康复治疗技术专业教研室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龚广峰</w:t>
            </w:r>
          </w:p>
        </w:tc>
      </w:tr>
      <w:tr w:rsidR="00E103DF" w:rsidTr="00E103DF">
        <w:trPr>
          <w:trHeight w:val="454"/>
          <w:jc w:val="center"/>
        </w:trPr>
        <w:tc>
          <w:tcPr>
            <w:tcW w:w="710" w:type="dxa"/>
            <w:vAlign w:val="center"/>
          </w:tcPr>
          <w:p w:rsidR="00E103DF" w:rsidRDefault="00E103DF" w:rsidP="00E103DF">
            <w:pPr>
              <w:widowControl/>
              <w:snapToGrid w:val="0"/>
              <w:jc w:val="center"/>
              <w:textAlignment w:val="center"/>
              <w:rPr>
                <w:rFonts w:hAnsi="仿宋_GB2312" w:cs="仿宋_GB2312"/>
                <w:sz w:val="20"/>
                <w:szCs w:val="20"/>
              </w:rPr>
            </w:pPr>
            <w:r>
              <w:rPr>
                <w:rFonts w:hAnsi="仿宋_GB2312" w:cs="仿宋_GB2312" w:hint="eastAsia"/>
                <w:kern w:val="0"/>
                <w:sz w:val="22"/>
                <w:lang w:bidi="ar"/>
              </w:rPr>
              <w:t>1468</w:t>
            </w:r>
          </w:p>
        </w:tc>
        <w:tc>
          <w:tcPr>
            <w:tcW w:w="2668"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河南科技职业大学</w:t>
            </w:r>
          </w:p>
        </w:tc>
        <w:tc>
          <w:tcPr>
            <w:tcW w:w="3526"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 xml:space="preserve"> </w:t>
            </w:r>
            <w:r>
              <w:rPr>
                <w:rFonts w:hAnsi="仿宋_GB2312" w:cs="仿宋_GB2312" w:hint="eastAsia"/>
                <w:kern w:val="0"/>
                <w:sz w:val="22"/>
                <w:lang w:bidi="ar"/>
              </w:rPr>
              <w:t>药学教研室</w:t>
            </w:r>
          </w:p>
        </w:tc>
        <w:tc>
          <w:tcPr>
            <w:tcW w:w="1065"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专业类</w:t>
            </w:r>
          </w:p>
        </w:tc>
        <w:tc>
          <w:tcPr>
            <w:tcW w:w="979" w:type="dxa"/>
            <w:vAlign w:val="center"/>
          </w:tcPr>
          <w:p w:rsidR="00E103DF" w:rsidRDefault="00E103DF" w:rsidP="00E103DF">
            <w:pPr>
              <w:widowControl/>
              <w:snapToGrid w:val="0"/>
              <w:jc w:val="center"/>
              <w:textAlignment w:val="center"/>
              <w:rPr>
                <w:rFonts w:hAnsi="仿宋_GB2312" w:cs="仿宋_GB2312"/>
                <w:kern w:val="0"/>
                <w:sz w:val="20"/>
                <w:szCs w:val="20"/>
              </w:rPr>
            </w:pPr>
            <w:r>
              <w:rPr>
                <w:rFonts w:hAnsi="仿宋_GB2312" w:cs="仿宋_GB2312" w:hint="eastAsia"/>
                <w:kern w:val="0"/>
                <w:sz w:val="22"/>
                <w:lang w:bidi="ar"/>
              </w:rPr>
              <w:t>郭国富</w:t>
            </w:r>
          </w:p>
        </w:tc>
      </w:tr>
    </w:tbl>
    <w:p w:rsidR="00E103DF" w:rsidRPr="00675A49" w:rsidRDefault="00E103DF" w:rsidP="00E103DF">
      <w:pPr>
        <w:rPr>
          <w:szCs w:val="30"/>
        </w:rPr>
      </w:pPr>
    </w:p>
    <w:p w:rsidR="00E103DF" w:rsidRDefault="00E103DF" w:rsidP="00E103DF">
      <w:pPr>
        <w:rPr>
          <w:szCs w:val="30"/>
        </w:rPr>
        <w:sectPr w:rsidR="00E103DF" w:rsidSect="00E7464A">
          <w:pgSz w:w="11906" w:h="16838"/>
          <w:pgMar w:top="1644" w:right="1588" w:bottom="2268" w:left="1644" w:header="0" w:footer="1814" w:gutter="0"/>
          <w:cols w:space="720"/>
          <w:docGrid w:linePitch="587" w:charSpace="2048"/>
        </w:sectPr>
      </w:pPr>
    </w:p>
    <w:p w:rsidR="00E103DF" w:rsidRDefault="00E103DF" w:rsidP="00E103DF">
      <w:pPr>
        <w:rPr>
          <w:rFonts w:ascii="黑体" w:eastAsia="黑体"/>
          <w:szCs w:val="30"/>
        </w:rPr>
      </w:pPr>
      <w:r>
        <w:rPr>
          <w:rFonts w:ascii="黑体" w:eastAsia="黑体" w:hint="eastAsia"/>
          <w:szCs w:val="30"/>
        </w:rPr>
        <w:lastRenderedPageBreak/>
        <w:t>附件3</w:t>
      </w:r>
    </w:p>
    <w:p w:rsidR="00E103DF" w:rsidRDefault="00E103DF" w:rsidP="00E103DF">
      <w:pPr>
        <w:rPr>
          <w:szCs w:val="30"/>
        </w:rPr>
      </w:pPr>
    </w:p>
    <w:p w:rsidR="00E103DF" w:rsidRDefault="00E103DF" w:rsidP="00E103DF">
      <w:pPr>
        <w:snapToGrid w:val="0"/>
        <w:jc w:val="center"/>
        <w:rPr>
          <w:rFonts w:eastAsia="方正小标宋简体"/>
          <w:bCs/>
          <w:sz w:val="44"/>
          <w:szCs w:val="44"/>
        </w:rPr>
      </w:pPr>
      <w:r>
        <w:rPr>
          <w:rFonts w:eastAsia="方正小标宋简体"/>
          <w:bCs/>
          <w:sz w:val="44"/>
          <w:szCs w:val="44"/>
        </w:rPr>
        <w:t>河南省高等学校</w:t>
      </w:r>
      <w:r>
        <w:rPr>
          <w:rFonts w:eastAsia="方正小标宋简体" w:hint="eastAsia"/>
          <w:bCs/>
          <w:sz w:val="44"/>
          <w:szCs w:val="44"/>
        </w:rPr>
        <w:t>达标创优基层教学</w:t>
      </w:r>
    </w:p>
    <w:p w:rsidR="00E103DF" w:rsidRDefault="00E103DF" w:rsidP="00E103DF">
      <w:pPr>
        <w:snapToGrid w:val="0"/>
        <w:jc w:val="center"/>
        <w:rPr>
          <w:rFonts w:eastAsia="方正小标宋简体"/>
          <w:bCs/>
          <w:sz w:val="44"/>
          <w:szCs w:val="44"/>
        </w:rPr>
      </w:pPr>
      <w:r>
        <w:rPr>
          <w:rFonts w:eastAsia="方正小标宋简体" w:hint="eastAsia"/>
          <w:bCs/>
          <w:sz w:val="44"/>
          <w:szCs w:val="44"/>
        </w:rPr>
        <w:t>组织</w:t>
      </w:r>
      <w:r>
        <w:rPr>
          <w:rFonts w:eastAsia="方正小标宋简体"/>
          <w:bCs/>
          <w:sz w:val="44"/>
          <w:szCs w:val="44"/>
        </w:rPr>
        <w:t>建设任务书</w:t>
      </w:r>
    </w:p>
    <w:p w:rsidR="00E103DF" w:rsidRDefault="00E103DF" w:rsidP="00E7464A">
      <w:pPr>
        <w:spacing w:afterLines="50" w:after="120"/>
        <w:ind w:leftChars="350" w:left="735" w:firstLineChars="100" w:firstLine="210"/>
        <w:rPr>
          <w:szCs w:val="30"/>
        </w:rPr>
      </w:pPr>
    </w:p>
    <w:p w:rsidR="00E103DF" w:rsidRDefault="00E103DF" w:rsidP="00E7464A">
      <w:pPr>
        <w:spacing w:afterLines="50" w:after="120"/>
        <w:ind w:leftChars="350" w:left="735" w:firstLineChars="100" w:firstLine="210"/>
        <w:rPr>
          <w:szCs w:val="30"/>
        </w:rPr>
      </w:pPr>
    </w:p>
    <w:p w:rsidR="00184F37" w:rsidRDefault="00184F37" w:rsidP="00E7464A">
      <w:pPr>
        <w:spacing w:afterLines="50" w:after="120"/>
        <w:ind w:leftChars="350" w:left="735" w:firstLineChars="100" w:firstLine="210"/>
        <w:rPr>
          <w:szCs w:val="30"/>
        </w:rPr>
      </w:pPr>
    </w:p>
    <w:p w:rsidR="00184F37" w:rsidRDefault="00184F37" w:rsidP="00E7464A">
      <w:pPr>
        <w:spacing w:afterLines="50" w:after="120"/>
        <w:ind w:leftChars="350" w:left="735" w:firstLineChars="100" w:firstLine="210"/>
        <w:rPr>
          <w:szCs w:val="30"/>
        </w:rPr>
      </w:pPr>
    </w:p>
    <w:p w:rsidR="00184F37" w:rsidRDefault="00184F37" w:rsidP="00E7464A">
      <w:pPr>
        <w:spacing w:afterLines="50" w:after="120"/>
        <w:ind w:leftChars="350" w:left="735" w:firstLineChars="100" w:firstLine="210"/>
        <w:rPr>
          <w:szCs w:val="30"/>
        </w:rPr>
      </w:pPr>
    </w:p>
    <w:p w:rsidR="00E103DF" w:rsidRPr="00221CF7" w:rsidRDefault="00E103DF" w:rsidP="00221CF7">
      <w:pPr>
        <w:spacing w:line="360" w:lineRule="auto"/>
        <w:ind w:leftChars="350" w:left="735" w:firstLineChars="100" w:firstLine="300"/>
        <w:rPr>
          <w:rFonts w:ascii="黑体" w:eastAsia="黑体" w:hAnsi="黑体"/>
          <w:spacing w:val="80"/>
          <w:sz w:val="30"/>
          <w:szCs w:val="30"/>
          <w:u w:val="single"/>
        </w:rPr>
      </w:pPr>
      <w:r w:rsidRPr="00221CF7">
        <w:rPr>
          <w:rFonts w:ascii="黑体" w:eastAsia="黑体" w:hAnsi="黑体" w:hint="eastAsia"/>
          <w:sz w:val="30"/>
          <w:szCs w:val="30"/>
        </w:rPr>
        <w:t>学  校</w:t>
      </w:r>
      <w:r w:rsidRPr="00221CF7">
        <w:rPr>
          <w:rFonts w:ascii="黑体" w:eastAsia="黑体" w:hAnsi="黑体"/>
          <w:sz w:val="30"/>
          <w:szCs w:val="30"/>
        </w:rPr>
        <w:t>：</w:t>
      </w:r>
      <w:r w:rsidRPr="00221CF7">
        <w:rPr>
          <w:rFonts w:ascii="黑体" w:eastAsia="黑体" w:hAnsi="黑体" w:hint="eastAsia"/>
          <w:sz w:val="30"/>
          <w:szCs w:val="30"/>
          <w:u w:val="single"/>
        </w:rPr>
        <w:t xml:space="preserve">                                </w:t>
      </w:r>
    </w:p>
    <w:p w:rsidR="00E103DF" w:rsidRPr="00221CF7" w:rsidRDefault="00E103DF" w:rsidP="00221CF7">
      <w:pPr>
        <w:spacing w:line="360" w:lineRule="auto"/>
        <w:ind w:leftChars="350" w:left="735" w:firstLineChars="100" w:firstLine="300"/>
        <w:rPr>
          <w:sz w:val="30"/>
          <w:szCs w:val="30"/>
          <w:u w:val="single"/>
        </w:rPr>
      </w:pPr>
      <w:r w:rsidRPr="00221CF7">
        <w:rPr>
          <w:rFonts w:ascii="黑体" w:eastAsia="黑体" w:hAnsi="黑体" w:hint="eastAsia"/>
          <w:sz w:val="30"/>
          <w:szCs w:val="30"/>
        </w:rPr>
        <w:t>基层教学组织名称</w:t>
      </w:r>
      <w:r w:rsidRPr="00221CF7">
        <w:rPr>
          <w:rFonts w:ascii="黑体" w:eastAsia="黑体" w:hAnsi="黑体"/>
          <w:sz w:val="30"/>
          <w:szCs w:val="30"/>
        </w:rPr>
        <w:t>：</w:t>
      </w:r>
      <w:r w:rsidR="00184F37" w:rsidRPr="00221CF7">
        <w:rPr>
          <w:rFonts w:ascii="黑体" w:eastAsia="黑体" w:hAnsi="黑体" w:hint="eastAsia"/>
          <w:sz w:val="30"/>
          <w:szCs w:val="30"/>
          <w:u w:val="single"/>
        </w:rPr>
        <w:t xml:space="preserve">                      </w:t>
      </w:r>
    </w:p>
    <w:p w:rsidR="00E103DF" w:rsidRPr="00221CF7" w:rsidRDefault="00E103DF" w:rsidP="00221CF7">
      <w:pPr>
        <w:spacing w:line="360" w:lineRule="auto"/>
        <w:ind w:leftChars="350" w:left="735" w:firstLineChars="100" w:firstLine="300"/>
        <w:rPr>
          <w:sz w:val="30"/>
          <w:szCs w:val="30"/>
        </w:rPr>
      </w:pPr>
      <w:r w:rsidRPr="00221CF7">
        <w:rPr>
          <w:rFonts w:ascii="黑体" w:eastAsia="黑体" w:hAnsi="黑体" w:hint="eastAsia"/>
          <w:sz w:val="30"/>
          <w:szCs w:val="30"/>
        </w:rPr>
        <w:t>类型（优秀、合格）：</w:t>
      </w:r>
      <w:r w:rsidR="00184F37" w:rsidRPr="00221CF7">
        <w:rPr>
          <w:rFonts w:ascii="黑体" w:eastAsia="黑体" w:hAnsi="黑体" w:hint="eastAsia"/>
          <w:sz w:val="30"/>
          <w:szCs w:val="30"/>
          <w:u w:val="single"/>
        </w:rPr>
        <w:t xml:space="preserve">                      </w:t>
      </w:r>
    </w:p>
    <w:p w:rsidR="00E103DF" w:rsidRPr="00221CF7" w:rsidRDefault="00E103DF" w:rsidP="00221CF7">
      <w:pPr>
        <w:spacing w:line="360" w:lineRule="auto"/>
        <w:ind w:leftChars="350" w:left="735" w:firstLineChars="100" w:firstLine="300"/>
        <w:rPr>
          <w:sz w:val="30"/>
          <w:szCs w:val="30"/>
        </w:rPr>
      </w:pPr>
      <w:r w:rsidRPr="00221CF7">
        <w:rPr>
          <w:rFonts w:ascii="黑体" w:eastAsia="黑体" w:hAnsi="黑体" w:hint="eastAsia"/>
          <w:sz w:val="30"/>
          <w:szCs w:val="30"/>
        </w:rPr>
        <w:t>所属院系（单位）：</w:t>
      </w:r>
      <w:r w:rsidR="00184F37" w:rsidRPr="00221CF7">
        <w:rPr>
          <w:rFonts w:ascii="黑体" w:eastAsia="黑体" w:hAnsi="黑体" w:hint="eastAsia"/>
          <w:sz w:val="30"/>
          <w:szCs w:val="30"/>
          <w:u w:val="single"/>
        </w:rPr>
        <w:t xml:space="preserve">                      </w:t>
      </w:r>
    </w:p>
    <w:p w:rsidR="00184F37" w:rsidRPr="00221CF7" w:rsidRDefault="00E103DF" w:rsidP="00221CF7">
      <w:pPr>
        <w:spacing w:line="360" w:lineRule="auto"/>
        <w:ind w:leftChars="350" w:left="735" w:firstLineChars="100" w:firstLine="300"/>
        <w:rPr>
          <w:rFonts w:ascii="黑体" w:eastAsia="黑体" w:hAnsi="黑体"/>
          <w:sz w:val="30"/>
          <w:szCs w:val="30"/>
          <w:u w:val="single"/>
        </w:rPr>
      </w:pPr>
      <w:r w:rsidRPr="00221CF7">
        <w:rPr>
          <w:rFonts w:ascii="黑体" w:eastAsia="黑体" w:hAnsi="黑体" w:hint="eastAsia"/>
          <w:sz w:val="30"/>
          <w:szCs w:val="30"/>
        </w:rPr>
        <w:t>类  别(专业类、课程类、实践类)：</w:t>
      </w:r>
      <w:r w:rsidR="00221CF7" w:rsidRPr="00221CF7">
        <w:rPr>
          <w:rFonts w:ascii="黑体" w:eastAsia="黑体" w:hAnsi="黑体" w:hint="eastAsia"/>
          <w:sz w:val="30"/>
          <w:szCs w:val="30"/>
          <w:u w:val="single"/>
        </w:rPr>
        <w:t xml:space="preserve">       </w:t>
      </w:r>
    </w:p>
    <w:p w:rsidR="00E103DF" w:rsidRPr="00221CF7" w:rsidRDefault="00E103DF" w:rsidP="00221CF7">
      <w:pPr>
        <w:spacing w:line="360" w:lineRule="auto"/>
        <w:ind w:leftChars="350" w:left="735" w:firstLineChars="100" w:firstLine="300"/>
        <w:rPr>
          <w:sz w:val="30"/>
          <w:szCs w:val="30"/>
        </w:rPr>
      </w:pPr>
      <w:r w:rsidRPr="00221CF7">
        <w:rPr>
          <w:rFonts w:ascii="黑体" w:eastAsia="黑体" w:hAnsi="黑体" w:hint="eastAsia"/>
          <w:sz w:val="30"/>
          <w:szCs w:val="30"/>
        </w:rPr>
        <w:t>负责人</w:t>
      </w:r>
      <w:r w:rsidRPr="00221CF7">
        <w:rPr>
          <w:rFonts w:ascii="黑体" w:eastAsia="黑体" w:hAnsi="黑体"/>
          <w:sz w:val="30"/>
          <w:szCs w:val="30"/>
        </w:rPr>
        <w:t>：</w:t>
      </w:r>
      <w:r w:rsidR="00221CF7" w:rsidRPr="00221CF7">
        <w:rPr>
          <w:rFonts w:ascii="黑体" w:eastAsia="黑体" w:hAnsi="黑体" w:hint="eastAsia"/>
          <w:sz w:val="30"/>
          <w:szCs w:val="30"/>
          <w:u w:val="single"/>
        </w:rPr>
        <w:t xml:space="preserve">                               </w:t>
      </w:r>
    </w:p>
    <w:p w:rsidR="00E103DF" w:rsidRPr="00184F37" w:rsidRDefault="00E103DF" w:rsidP="00221CF7">
      <w:pPr>
        <w:spacing w:line="360" w:lineRule="auto"/>
        <w:ind w:leftChars="350" w:left="735" w:firstLineChars="100" w:firstLine="300"/>
        <w:rPr>
          <w:sz w:val="36"/>
          <w:szCs w:val="30"/>
        </w:rPr>
      </w:pPr>
      <w:r w:rsidRPr="00221CF7">
        <w:rPr>
          <w:rFonts w:ascii="黑体" w:eastAsia="黑体" w:hAnsi="黑体" w:hint="eastAsia"/>
          <w:sz w:val="30"/>
          <w:szCs w:val="30"/>
        </w:rPr>
        <w:t>成  员：</w:t>
      </w:r>
      <w:r w:rsidR="00221CF7" w:rsidRPr="00221CF7">
        <w:rPr>
          <w:rFonts w:ascii="黑体" w:eastAsia="黑体" w:hAnsi="黑体" w:hint="eastAsia"/>
          <w:sz w:val="30"/>
          <w:szCs w:val="30"/>
          <w:u w:val="single"/>
        </w:rPr>
        <w:t xml:space="preserve">                </w:t>
      </w:r>
      <w:r w:rsidR="00221CF7">
        <w:rPr>
          <w:rFonts w:ascii="黑体" w:eastAsia="黑体" w:hAnsi="黑体" w:hint="eastAsia"/>
          <w:sz w:val="36"/>
          <w:szCs w:val="30"/>
          <w:u w:val="single"/>
        </w:rPr>
        <w:t xml:space="preserve">                </w:t>
      </w:r>
    </w:p>
    <w:p w:rsidR="00E103DF" w:rsidRPr="00221CF7" w:rsidRDefault="00221CF7" w:rsidP="00221CF7">
      <w:pPr>
        <w:spacing w:line="360" w:lineRule="auto"/>
        <w:ind w:leftChars="350" w:left="735" w:firstLineChars="500" w:firstLine="1500"/>
        <w:rPr>
          <w:sz w:val="36"/>
          <w:szCs w:val="30"/>
        </w:rPr>
      </w:pPr>
      <w:r w:rsidRPr="00221CF7">
        <w:rPr>
          <w:rFonts w:ascii="黑体" w:eastAsia="黑体" w:hAnsi="黑体" w:hint="eastAsia"/>
          <w:sz w:val="30"/>
          <w:szCs w:val="30"/>
          <w:u w:val="single"/>
        </w:rPr>
        <w:t xml:space="preserve">           </w:t>
      </w:r>
      <w:r w:rsidRPr="00221CF7">
        <w:rPr>
          <w:rFonts w:hint="eastAsia"/>
          <w:sz w:val="36"/>
          <w:szCs w:val="30"/>
        </w:rPr>
        <w:t xml:space="preserve">                     </w:t>
      </w:r>
    </w:p>
    <w:p w:rsidR="00E103DF" w:rsidRPr="00221CF7" w:rsidRDefault="00221CF7" w:rsidP="00221CF7">
      <w:pPr>
        <w:spacing w:line="360" w:lineRule="auto"/>
        <w:ind w:leftChars="350" w:left="735" w:firstLineChars="500" w:firstLine="1800"/>
        <w:rPr>
          <w:sz w:val="36"/>
          <w:szCs w:val="30"/>
        </w:rPr>
      </w:pPr>
      <w:r w:rsidRPr="00221CF7">
        <w:rPr>
          <w:rFonts w:hint="eastAsia"/>
          <w:sz w:val="36"/>
          <w:szCs w:val="30"/>
        </w:rPr>
        <w:t xml:space="preserve">                                </w:t>
      </w:r>
    </w:p>
    <w:p w:rsidR="00E103DF" w:rsidRPr="00221CF7" w:rsidRDefault="00221CF7" w:rsidP="00221CF7">
      <w:pPr>
        <w:spacing w:line="360" w:lineRule="auto"/>
        <w:ind w:leftChars="350" w:left="735" w:firstLineChars="500" w:firstLine="1800"/>
        <w:rPr>
          <w:sz w:val="36"/>
          <w:szCs w:val="30"/>
        </w:rPr>
      </w:pPr>
      <w:r w:rsidRPr="00221CF7">
        <w:rPr>
          <w:rFonts w:hint="eastAsia"/>
          <w:sz w:val="36"/>
          <w:szCs w:val="30"/>
        </w:rPr>
        <w:t xml:space="preserve">                               </w:t>
      </w:r>
    </w:p>
    <w:p w:rsidR="00E103DF" w:rsidRPr="00184F37" w:rsidRDefault="00E103DF" w:rsidP="00184F37">
      <w:pPr>
        <w:ind w:leftChars="350" w:left="735" w:firstLineChars="400" w:firstLine="1440"/>
        <w:rPr>
          <w:sz w:val="36"/>
          <w:szCs w:val="30"/>
        </w:rPr>
      </w:pPr>
    </w:p>
    <w:p w:rsidR="00E103DF" w:rsidRPr="00184F37" w:rsidRDefault="00E103DF" w:rsidP="00184F37">
      <w:pPr>
        <w:ind w:leftChars="350" w:left="735" w:firstLineChars="400" w:firstLine="1440"/>
        <w:rPr>
          <w:rFonts w:ascii="楷体_GB2312" w:eastAsia="楷体_GB2312"/>
          <w:sz w:val="36"/>
          <w:szCs w:val="30"/>
          <w:u w:val="single"/>
        </w:rPr>
      </w:pPr>
      <w:r w:rsidRPr="00184F37">
        <w:rPr>
          <w:rFonts w:ascii="楷体_GB2312" w:eastAsia="楷体_GB2312" w:hint="eastAsia"/>
          <w:sz w:val="36"/>
          <w:szCs w:val="30"/>
        </w:rPr>
        <w:t>填报日期</w:t>
      </w:r>
      <w:r w:rsidRPr="00184F37">
        <w:rPr>
          <w:rFonts w:ascii="楷体_GB2312" w:eastAsia="楷体_GB2312" w:hAnsi="宋体" w:hint="eastAsia"/>
          <w:sz w:val="36"/>
          <w:szCs w:val="30"/>
        </w:rPr>
        <w:t>：      年    月</w:t>
      </w:r>
    </w:p>
    <w:p w:rsidR="00E103DF" w:rsidRPr="00184F37" w:rsidRDefault="00E103DF" w:rsidP="00E103DF">
      <w:pPr>
        <w:snapToGrid w:val="0"/>
        <w:jc w:val="center"/>
        <w:rPr>
          <w:rFonts w:ascii="楷体_GB2312" w:eastAsia="楷体_GB2312"/>
          <w:sz w:val="48"/>
          <w:szCs w:val="28"/>
        </w:rPr>
      </w:pPr>
    </w:p>
    <w:p w:rsidR="00E103DF" w:rsidRDefault="00E103DF" w:rsidP="00E103DF">
      <w:pPr>
        <w:jc w:val="center"/>
        <w:rPr>
          <w:rFonts w:ascii="楷体_GB2312" w:eastAsia="楷体_GB2312"/>
          <w:sz w:val="36"/>
          <w:szCs w:val="28"/>
        </w:rPr>
      </w:pPr>
      <w:r w:rsidRPr="00221CF7">
        <w:rPr>
          <w:rFonts w:ascii="楷体_GB2312" w:eastAsia="楷体_GB2312" w:hint="eastAsia"/>
          <w:sz w:val="36"/>
          <w:szCs w:val="28"/>
        </w:rPr>
        <w:t>河南省教育厅 制</w:t>
      </w:r>
    </w:p>
    <w:p w:rsidR="00221CF7" w:rsidRDefault="00221CF7" w:rsidP="00E103DF">
      <w:pPr>
        <w:jc w:val="center"/>
        <w:rPr>
          <w:rFonts w:ascii="楷体_GB2312" w:eastAsia="楷体_GB2312"/>
          <w:sz w:val="36"/>
          <w:szCs w:val="28"/>
        </w:rPr>
        <w:sectPr w:rsidR="00221CF7" w:rsidSect="00E7464A">
          <w:pgSz w:w="11906" w:h="16838"/>
          <w:pgMar w:top="1644" w:right="1588" w:bottom="2268" w:left="1644" w:header="0" w:footer="1814" w:gutter="0"/>
          <w:cols w:space="720"/>
          <w:docGrid w:linePitch="587" w:charSpace="2048"/>
        </w:sectPr>
      </w:pPr>
    </w:p>
    <w:p w:rsidR="00E103DF" w:rsidRDefault="00E103DF" w:rsidP="00E7464A">
      <w:pPr>
        <w:ind w:firstLineChars="200" w:firstLine="480"/>
        <w:rPr>
          <w:rFonts w:eastAsia="黑体"/>
          <w:spacing w:val="-12"/>
          <w:sz w:val="24"/>
        </w:rPr>
      </w:pPr>
      <w:r>
        <w:rPr>
          <w:rFonts w:eastAsia="黑体"/>
          <w:sz w:val="24"/>
        </w:rPr>
        <w:lastRenderedPageBreak/>
        <w:t>一、</w:t>
      </w:r>
      <w:r>
        <w:rPr>
          <w:rFonts w:eastAsia="黑体" w:hint="eastAsia"/>
          <w:spacing w:val="-12"/>
          <w:sz w:val="24"/>
        </w:rPr>
        <w:t>基层教学组织二</w:t>
      </w:r>
      <w:r>
        <w:rPr>
          <w:rFonts w:eastAsia="黑体"/>
          <w:spacing w:val="-12"/>
          <w:sz w:val="24"/>
        </w:rPr>
        <w:t>年建设</w:t>
      </w:r>
      <w:r>
        <w:rPr>
          <w:rFonts w:eastAsia="黑体" w:hint="eastAsia"/>
          <w:spacing w:val="-12"/>
          <w:sz w:val="24"/>
        </w:rPr>
        <w:t>任务</w:t>
      </w:r>
      <w:r>
        <w:rPr>
          <w:rFonts w:eastAsia="黑体"/>
          <w:spacing w:val="-12"/>
          <w:sz w:val="24"/>
        </w:rPr>
        <w:t>（请列出分年度建设计划，能量化的请量化）</w:t>
      </w:r>
    </w:p>
    <w:p w:rsidR="00E103DF" w:rsidRDefault="00E103DF" w:rsidP="00E7464A">
      <w:pPr>
        <w:ind w:firstLineChars="200" w:firstLine="480"/>
        <w:rPr>
          <w:rFonts w:ascii="楷体_GB2312" w:eastAsia="楷体_GB2312"/>
          <w:sz w:val="24"/>
        </w:rPr>
      </w:pPr>
      <w:r>
        <w:rPr>
          <w:rFonts w:ascii="楷体_GB2312" w:eastAsia="楷体_GB2312" w:hAnsi="黑体" w:hint="eastAsia"/>
          <w:sz w:val="24"/>
        </w:rPr>
        <w:t>（一）教学组织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RPr="00221CF7" w:rsidTr="00E103DF">
        <w:trPr>
          <w:trHeight w:val="2195"/>
          <w:jc w:val="center"/>
        </w:trPr>
        <w:tc>
          <w:tcPr>
            <w:tcW w:w="8625" w:type="dxa"/>
          </w:tcPr>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221CF7" w:rsidRPr="00221CF7" w:rsidRDefault="00221CF7" w:rsidP="00E103DF">
            <w:pPr>
              <w:snapToGrid w:val="0"/>
              <w:ind w:right="-61"/>
              <w:rPr>
                <w:rFonts w:ascii="宋体" w:eastAsia="宋体" w:hAnsi="宋体"/>
                <w:sz w:val="24"/>
              </w:rPr>
            </w:pPr>
          </w:p>
          <w:p w:rsidR="00221CF7" w:rsidRPr="00221CF7" w:rsidRDefault="00221CF7" w:rsidP="00E103DF">
            <w:pPr>
              <w:snapToGrid w:val="0"/>
              <w:ind w:right="-61"/>
              <w:rPr>
                <w:rFonts w:ascii="宋体" w:eastAsia="宋体" w:hAnsi="宋体"/>
                <w:sz w:val="24"/>
              </w:rPr>
            </w:pPr>
          </w:p>
          <w:p w:rsidR="00221CF7" w:rsidRPr="00221CF7" w:rsidRDefault="00221CF7"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tc>
      </w:tr>
    </w:tbl>
    <w:p w:rsidR="00E103DF" w:rsidRDefault="00E103DF" w:rsidP="00E7464A">
      <w:pPr>
        <w:ind w:firstLineChars="200" w:firstLine="480"/>
        <w:rPr>
          <w:rFonts w:ascii="楷体_GB2312" w:eastAsia="楷体_GB2312" w:hAnsi="黑体"/>
          <w:sz w:val="24"/>
        </w:rPr>
      </w:pPr>
      <w:r>
        <w:rPr>
          <w:rFonts w:ascii="楷体_GB2312" w:eastAsia="楷体_GB2312" w:hAnsi="黑体"/>
          <w:sz w:val="24"/>
        </w:rPr>
        <w:t>（二）</w:t>
      </w:r>
      <w:r>
        <w:rPr>
          <w:rFonts w:ascii="楷体_GB2312" w:eastAsia="楷体_GB2312" w:hAnsi="黑体" w:hint="eastAsia"/>
          <w:sz w:val="24"/>
        </w:rPr>
        <w:t>专业建设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RPr="00221CF7" w:rsidTr="00E103DF">
        <w:trPr>
          <w:trHeight w:val="2195"/>
          <w:jc w:val="center"/>
        </w:trPr>
        <w:tc>
          <w:tcPr>
            <w:tcW w:w="8625" w:type="dxa"/>
          </w:tcPr>
          <w:p w:rsidR="00E103DF" w:rsidRPr="00221CF7" w:rsidRDefault="00E103DF" w:rsidP="00E103DF">
            <w:pPr>
              <w:snapToGrid w:val="0"/>
              <w:ind w:right="-61"/>
              <w:rPr>
                <w:rFonts w:ascii="宋体" w:eastAsia="宋体" w:hAnsi="宋体"/>
                <w:sz w:val="28"/>
                <w:szCs w:val="28"/>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221CF7" w:rsidRPr="00221CF7" w:rsidRDefault="00221CF7" w:rsidP="00E103DF">
            <w:pPr>
              <w:snapToGrid w:val="0"/>
              <w:ind w:right="-61"/>
              <w:rPr>
                <w:rFonts w:ascii="宋体" w:eastAsia="宋体" w:hAnsi="宋体"/>
                <w:sz w:val="24"/>
              </w:rPr>
            </w:pPr>
          </w:p>
          <w:p w:rsidR="00221CF7" w:rsidRPr="00221CF7" w:rsidRDefault="00221CF7"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tc>
      </w:tr>
    </w:tbl>
    <w:p w:rsidR="00E103DF" w:rsidRDefault="00E103DF" w:rsidP="00E7464A">
      <w:pPr>
        <w:ind w:firstLineChars="200" w:firstLine="480"/>
        <w:rPr>
          <w:rFonts w:ascii="楷体_GB2312" w:eastAsia="楷体_GB2312" w:hAnsi="黑体"/>
          <w:sz w:val="24"/>
        </w:rPr>
      </w:pPr>
      <w:r>
        <w:rPr>
          <w:rFonts w:ascii="楷体_GB2312" w:eastAsia="楷体_GB2312" w:hAnsi="黑体"/>
          <w:sz w:val="24"/>
        </w:rPr>
        <w:t>（三）</w:t>
      </w:r>
      <w:r>
        <w:rPr>
          <w:rFonts w:ascii="楷体_GB2312" w:eastAsia="楷体_GB2312" w:hAnsi="黑体" w:hint="eastAsia"/>
          <w:sz w:val="24"/>
        </w:rPr>
        <w:t>课程与教材建设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RPr="00221CF7" w:rsidTr="00E103DF">
        <w:trPr>
          <w:trHeight w:val="2195"/>
          <w:jc w:val="center"/>
        </w:trPr>
        <w:tc>
          <w:tcPr>
            <w:tcW w:w="8625" w:type="dxa"/>
          </w:tcPr>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221CF7" w:rsidRPr="00221CF7" w:rsidRDefault="00221CF7" w:rsidP="00E103DF">
            <w:pPr>
              <w:snapToGrid w:val="0"/>
              <w:ind w:right="-61"/>
              <w:rPr>
                <w:rFonts w:ascii="黑体" w:eastAsia="黑体" w:hAnsi="黑体"/>
                <w:sz w:val="24"/>
              </w:rPr>
            </w:pPr>
          </w:p>
          <w:p w:rsidR="00221CF7" w:rsidRPr="00221CF7" w:rsidRDefault="00221CF7"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p w:rsidR="00E103DF" w:rsidRPr="00221CF7" w:rsidRDefault="00E103DF" w:rsidP="00E103DF">
            <w:pPr>
              <w:snapToGrid w:val="0"/>
              <w:ind w:right="-61"/>
              <w:rPr>
                <w:rFonts w:ascii="黑体" w:eastAsia="黑体" w:hAnsi="黑体"/>
                <w:sz w:val="24"/>
              </w:rPr>
            </w:pPr>
          </w:p>
        </w:tc>
      </w:tr>
    </w:tbl>
    <w:p w:rsidR="00E103DF" w:rsidRDefault="00E103DF" w:rsidP="00E7464A">
      <w:pPr>
        <w:ind w:firstLineChars="200" w:firstLine="480"/>
        <w:rPr>
          <w:rFonts w:ascii="楷体_GB2312" w:eastAsia="楷体_GB2312" w:hAnsi="黑体"/>
          <w:sz w:val="24"/>
        </w:rPr>
      </w:pPr>
      <w:r>
        <w:rPr>
          <w:rFonts w:ascii="楷体_GB2312" w:eastAsia="楷体_GB2312" w:hAnsi="黑体"/>
          <w:sz w:val="24"/>
        </w:rPr>
        <w:lastRenderedPageBreak/>
        <w:t>（四）</w:t>
      </w:r>
      <w:r>
        <w:rPr>
          <w:rFonts w:ascii="楷体_GB2312" w:eastAsia="楷体_GB2312" w:hAnsi="黑体" w:hint="eastAsia"/>
          <w:sz w:val="24"/>
        </w:rPr>
        <w:t>实践教学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Tr="00E103DF">
        <w:trPr>
          <w:trHeight w:val="2195"/>
          <w:jc w:val="center"/>
        </w:trPr>
        <w:tc>
          <w:tcPr>
            <w:tcW w:w="8625" w:type="dxa"/>
          </w:tcPr>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221CF7" w:rsidRDefault="00221CF7"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tc>
      </w:tr>
    </w:tbl>
    <w:p w:rsidR="00E103DF" w:rsidRDefault="00E103DF" w:rsidP="00E7464A">
      <w:pPr>
        <w:ind w:firstLineChars="200" w:firstLine="480"/>
        <w:rPr>
          <w:rFonts w:ascii="楷体_GB2312" w:eastAsia="楷体_GB2312" w:hAnsi="黑体"/>
          <w:sz w:val="24"/>
        </w:rPr>
      </w:pPr>
      <w:r>
        <w:rPr>
          <w:rFonts w:ascii="楷体_GB2312" w:eastAsia="楷体_GB2312" w:hAnsi="黑体" w:hint="eastAsia"/>
          <w:sz w:val="24"/>
        </w:rPr>
        <w:t>（五）教学研究与改革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Tr="00E103DF">
        <w:trPr>
          <w:trHeight w:val="2195"/>
          <w:jc w:val="center"/>
        </w:trPr>
        <w:tc>
          <w:tcPr>
            <w:tcW w:w="8625" w:type="dxa"/>
          </w:tcPr>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221CF7" w:rsidRDefault="00221CF7" w:rsidP="00E103DF">
            <w:pPr>
              <w:snapToGrid w:val="0"/>
              <w:ind w:right="-61"/>
              <w:rPr>
                <w:rFonts w:eastAsia="黑体"/>
                <w:sz w:val="24"/>
              </w:rPr>
            </w:pPr>
          </w:p>
          <w:p w:rsidR="00221CF7" w:rsidRDefault="00221CF7" w:rsidP="00E103DF">
            <w:pPr>
              <w:snapToGrid w:val="0"/>
              <w:ind w:right="-61"/>
              <w:rPr>
                <w:rFonts w:eastAsia="黑体"/>
                <w:sz w:val="24"/>
              </w:rPr>
            </w:pPr>
          </w:p>
          <w:p w:rsidR="00E103DF" w:rsidRDefault="00E103DF" w:rsidP="00E103DF">
            <w:pPr>
              <w:snapToGrid w:val="0"/>
              <w:ind w:right="-61"/>
              <w:rPr>
                <w:rFonts w:eastAsia="黑体"/>
                <w:sz w:val="24"/>
              </w:rPr>
            </w:pPr>
          </w:p>
        </w:tc>
      </w:tr>
    </w:tbl>
    <w:p w:rsidR="00E103DF" w:rsidRDefault="00E103DF" w:rsidP="00E7464A">
      <w:pPr>
        <w:ind w:firstLineChars="200" w:firstLine="480"/>
        <w:rPr>
          <w:rFonts w:ascii="楷体_GB2312" w:eastAsia="楷体_GB2312" w:hAnsi="黑体"/>
          <w:sz w:val="24"/>
        </w:rPr>
      </w:pPr>
      <w:r>
        <w:rPr>
          <w:rFonts w:ascii="楷体_GB2312" w:eastAsia="楷体_GB2312" w:hAnsi="黑体" w:hint="eastAsia"/>
          <w:sz w:val="24"/>
        </w:rPr>
        <w:t>（六）教师教学发展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Tr="00E103DF">
        <w:trPr>
          <w:trHeight w:val="2195"/>
          <w:jc w:val="center"/>
        </w:trPr>
        <w:tc>
          <w:tcPr>
            <w:tcW w:w="8625" w:type="dxa"/>
          </w:tcPr>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E103DF" w:rsidRDefault="00E103DF" w:rsidP="00E103DF">
            <w:pPr>
              <w:snapToGrid w:val="0"/>
              <w:ind w:right="-62"/>
              <w:rPr>
                <w:rFonts w:eastAsia="黑体"/>
                <w:sz w:val="24"/>
              </w:rPr>
            </w:pPr>
          </w:p>
          <w:p w:rsidR="00221CF7" w:rsidRDefault="00221CF7" w:rsidP="00E103DF">
            <w:pPr>
              <w:snapToGrid w:val="0"/>
              <w:ind w:right="-62"/>
              <w:rPr>
                <w:rFonts w:eastAsia="黑体"/>
                <w:sz w:val="24"/>
              </w:rPr>
            </w:pPr>
          </w:p>
          <w:p w:rsidR="00221CF7" w:rsidRDefault="00221CF7" w:rsidP="00E103DF">
            <w:pPr>
              <w:snapToGrid w:val="0"/>
              <w:ind w:right="-62"/>
              <w:rPr>
                <w:rFonts w:eastAsia="黑体"/>
                <w:sz w:val="24"/>
              </w:rPr>
            </w:pPr>
          </w:p>
          <w:p w:rsidR="00E103DF" w:rsidRDefault="00E103DF" w:rsidP="00E103DF">
            <w:pPr>
              <w:snapToGrid w:val="0"/>
              <w:ind w:right="-62"/>
              <w:rPr>
                <w:rFonts w:eastAsia="黑体"/>
                <w:sz w:val="24"/>
              </w:rPr>
            </w:pPr>
          </w:p>
        </w:tc>
      </w:tr>
    </w:tbl>
    <w:p w:rsidR="00E103DF" w:rsidRDefault="00E103DF" w:rsidP="00E7464A">
      <w:pPr>
        <w:ind w:firstLineChars="200" w:firstLine="480"/>
        <w:rPr>
          <w:rFonts w:ascii="黑体" w:eastAsia="黑体" w:hAnsi="黑体"/>
          <w:sz w:val="24"/>
        </w:rPr>
      </w:pPr>
      <w:r>
        <w:rPr>
          <w:rFonts w:ascii="黑体" w:eastAsia="黑体" w:hAnsi="黑体" w:hint="eastAsia"/>
          <w:sz w:val="24"/>
        </w:rPr>
        <w:t>二、基层教学组织建设条件保障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5"/>
      </w:tblGrid>
      <w:tr w:rsidR="00E103DF" w:rsidRPr="00221CF7" w:rsidTr="00E103DF">
        <w:trPr>
          <w:trHeight w:val="2195"/>
          <w:jc w:val="center"/>
        </w:trPr>
        <w:tc>
          <w:tcPr>
            <w:tcW w:w="8625" w:type="dxa"/>
          </w:tcPr>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1"/>
              <w:rPr>
                <w:rFonts w:ascii="宋体" w:eastAsia="宋体" w:hAnsi="宋体"/>
                <w:sz w:val="24"/>
              </w:rPr>
            </w:pPr>
          </w:p>
          <w:p w:rsidR="00E103DF" w:rsidRPr="00221CF7" w:rsidRDefault="00E103DF" w:rsidP="00E103DF">
            <w:pPr>
              <w:snapToGrid w:val="0"/>
              <w:ind w:right="-62"/>
              <w:rPr>
                <w:rFonts w:ascii="宋体" w:eastAsia="宋体" w:hAnsi="宋体"/>
                <w:sz w:val="24"/>
              </w:rPr>
            </w:pPr>
          </w:p>
          <w:p w:rsidR="00E103DF" w:rsidRPr="00221CF7" w:rsidRDefault="00E103DF" w:rsidP="00E103DF">
            <w:pPr>
              <w:snapToGrid w:val="0"/>
              <w:ind w:right="-62"/>
              <w:rPr>
                <w:rFonts w:ascii="宋体" w:eastAsia="宋体" w:hAnsi="宋体"/>
                <w:sz w:val="24"/>
              </w:rPr>
            </w:pPr>
          </w:p>
          <w:p w:rsidR="00E103DF" w:rsidRPr="00221CF7" w:rsidRDefault="00E103DF" w:rsidP="00E103DF">
            <w:pPr>
              <w:snapToGrid w:val="0"/>
              <w:ind w:right="-62"/>
              <w:rPr>
                <w:rFonts w:ascii="宋体" w:eastAsia="宋体" w:hAnsi="宋体"/>
                <w:sz w:val="24"/>
              </w:rPr>
            </w:pPr>
          </w:p>
          <w:p w:rsidR="00E103DF" w:rsidRPr="00221CF7" w:rsidRDefault="00E103DF" w:rsidP="00E103DF">
            <w:pPr>
              <w:snapToGrid w:val="0"/>
              <w:ind w:right="-62"/>
              <w:rPr>
                <w:rFonts w:ascii="宋体" w:eastAsia="宋体" w:hAnsi="宋体"/>
                <w:sz w:val="24"/>
              </w:rPr>
            </w:pPr>
          </w:p>
          <w:p w:rsidR="00221CF7" w:rsidRPr="00221CF7" w:rsidRDefault="00221CF7" w:rsidP="00E103DF">
            <w:pPr>
              <w:snapToGrid w:val="0"/>
              <w:ind w:right="-62"/>
              <w:rPr>
                <w:rFonts w:ascii="宋体" w:eastAsia="宋体" w:hAnsi="宋体"/>
                <w:sz w:val="24"/>
              </w:rPr>
            </w:pPr>
          </w:p>
          <w:p w:rsidR="00E103DF" w:rsidRPr="00221CF7" w:rsidRDefault="00E103DF" w:rsidP="00221CF7">
            <w:pPr>
              <w:snapToGrid w:val="0"/>
              <w:ind w:right="-62"/>
              <w:rPr>
                <w:rFonts w:ascii="宋体" w:eastAsia="宋体" w:hAnsi="宋体"/>
                <w:sz w:val="24"/>
              </w:rPr>
            </w:pPr>
          </w:p>
        </w:tc>
      </w:tr>
    </w:tbl>
    <w:p w:rsidR="00221CF7" w:rsidRDefault="00221CF7" w:rsidP="00E7464A">
      <w:pPr>
        <w:ind w:firstLineChars="200" w:firstLine="480"/>
        <w:rPr>
          <w:rFonts w:ascii="黑体" w:eastAsia="黑体" w:hAnsi="黑体"/>
          <w:sz w:val="24"/>
        </w:rPr>
      </w:pPr>
    </w:p>
    <w:p w:rsidR="00E103DF" w:rsidRDefault="00E103DF" w:rsidP="00E7464A">
      <w:pPr>
        <w:ind w:firstLineChars="200" w:firstLine="480"/>
        <w:rPr>
          <w:rFonts w:ascii="黑体" w:eastAsia="黑体" w:hAnsi="黑体"/>
          <w:sz w:val="24"/>
        </w:rPr>
      </w:pPr>
      <w:r>
        <w:rPr>
          <w:rFonts w:ascii="黑体" w:eastAsia="黑体" w:hAnsi="黑体"/>
          <w:sz w:val="24"/>
        </w:rPr>
        <w:t>三、</w:t>
      </w:r>
      <w:r>
        <w:rPr>
          <w:rFonts w:ascii="黑体" w:eastAsia="黑体" w:hAnsi="黑体" w:hint="eastAsia"/>
          <w:sz w:val="24"/>
        </w:rPr>
        <w:t>基层教学组织</w:t>
      </w:r>
      <w:r>
        <w:rPr>
          <w:rFonts w:ascii="黑体" w:eastAsia="黑体" w:hAnsi="黑体"/>
          <w:sz w:val="24"/>
        </w:rPr>
        <w:t>建设经费预算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7"/>
        <w:gridCol w:w="1309"/>
        <w:gridCol w:w="2995"/>
        <w:gridCol w:w="2495"/>
      </w:tblGrid>
      <w:tr w:rsidR="00E103DF" w:rsidTr="00E103DF">
        <w:trPr>
          <w:trHeight w:val="454"/>
          <w:jc w:val="center"/>
        </w:trPr>
        <w:tc>
          <w:tcPr>
            <w:tcW w:w="3206" w:type="dxa"/>
            <w:gridSpan w:val="2"/>
            <w:vAlign w:val="center"/>
          </w:tcPr>
          <w:p w:rsidR="00E103DF" w:rsidRDefault="00E103DF" w:rsidP="00E103DF">
            <w:pPr>
              <w:snapToGrid w:val="0"/>
              <w:ind w:right="-62"/>
              <w:jc w:val="center"/>
              <w:rPr>
                <w:sz w:val="24"/>
              </w:rPr>
            </w:pPr>
            <w:r>
              <w:rPr>
                <w:sz w:val="24"/>
              </w:rPr>
              <w:t>经费来源</w:t>
            </w:r>
          </w:p>
        </w:tc>
        <w:tc>
          <w:tcPr>
            <w:tcW w:w="2995" w:type="dxa"/>
            <w:vAlign w:val="center"/>
          </w:tcPr>
          <w:p w:rsidR="00E103DF" w:rsidRDefault="00E103DF" w:rsidP="00E103DF">
            <w:pPr>
              <w:snapToGrid w:val="0"/>
              <w:ind w:right="-62"/>
              <w:jc w:val="center"/>
              <w:rPr>
                <w:sz w:val="24"/>
              </w:rPr>
            </w:pPr>
            <w:r>
              <w:rPr>
                <w:sz w:val="24"/>
              </w:rPr>
              <w:t>额度（万元）</w:t>
            </w:r>
          </w:p>
        </w:tc>
        <w:tc>
          <w:tcPr>
            <w:tcW w:w="2495" w:type="dxa"/>
            <w:vAlign w:val="center"/>
          </w:tcPr>
          <w:p w:rsidR="00E103DF" w:rsidRDefault="00E103DF" w:rsidP="00E103DF">
            <w:pPr>
              <w:snapToGrid w:val="0"/>
              <w:ind w:right="-62"/>
              <w:jc w:val="center"/>
              <w:rPr>
                <w:sz w:val="24"/>
              </w:rPr>
            </w:pPr>
            <w:r>
              <w:rPr>
                <w:sz w:val="24"/>
              </w:rPr>
              <w:t>总计</w:t>
            </w:r>
          </w:p>
        </w:tc>
      </w:tr>
      <w:tr w:rsidR="00E103DF" w:rsidTr="00E103DF">
        <w:trPr>
          <w:trHeight w:val="454"/>
          <w:jc w:val="center"/>
        </w:trPr>
        <w:tc>
          <w:tcPr>
            <w:tcW w:w="3206" w:type="dxa"/>
            <w:gridSpan w:val="2"/>
            <w:vAlign w:val="center"/>
          </w:tcPr>
          <w:p w:rsidR="00E103DF" w:rsidRDefault="00E103DF" w:rsidP="00E103DF">
            <w:pPr>
              <w:snapToGrid w:val="0"/>
              <w:ind w:right="-62"/>
              <w:jc w:val="center"/>
              <w:rPr>
                <w:sz w:val="24"/>
              </w:rPr>
            </w:pPr>
            <w:r>
              <w:rPr>
                <w:sz w:val="24"/>
              </w:rPr>
              <w:t>省级</w:t>
            </w:r>
            <w:r>
              <w:rPr>
                <w:rFonts w:hint="eastAsia"/>
                <w:sz w:val="24"/>
              </w:rPr>
              <w:t>（或主管部门）</w:t>
            </w:r>
            <w:r>
              <w:rPr>
                <w:sz w:val="24"/>
              </w:rPr>
              <w:t>资金</w:t>
            </w:r>
          </w:p>
        </w:tc>
        <w:tc>
          <w:tcPr>
            <w:tcW w:w="2995" w:type="dxa"/>
            <w:vAlign w:val="center"/>
          </w:tcPr>
          <w:p w:rsidR="00E103DF" w:rsidRDefault="00E103DF" w:rsidP="00E103DF">
            <w:pPr>
              <w:snapToGrid w:val="0"/>
              <w:ind w:right="-62"/>
              <w:jc w:val="center"/>
              <w:rPr>
                <w:sz w:val="24"/>
              </w:rPr>
            </w:pPr>
          </w:p>
        </w:tc>
        <w:tc>
          <w:tcPr>
            <w:tcW w:w="2495" w:type="dxa"/>
            <w:vMerge w:val="restart"/>
            <w:vAlign w:val="center"/>
          </w:tcPr>
          <w:p w:rsidR="00E103DF" w:rsidRDefault="00E103DF" w:rsidP="00E103DF">
            <w:pPr>
              <w:snapToGrid w:val="0"/>
              <w:ind w:right="-62"/>
              <w:jc w:val="center"/>
              <w:rPr>
                <w:sz w:val="24"/>
              </w:rPr>
            </w:pPr>
          </w:p>
        </w:tc>
      </w:tr>
      <w:tr w:rsidR="00E103DF" w:rsidTr="00E103DF">
        <w:trPr>
          <w:trHeight w:val="454"/>
          <w:jc w:val="center"/>
        </w:trPr>
        <w:tc>
          <w:tcPr>
            <w:tcW w:w="3206" w:type="dxa"/>
            <w:gridSpan w:val="2"/>
            <w:vAlign w:val="center"/>
          </w:tcPr>
          <w:p w:rsidR="00E103DF" w:rsidRDefault="00E103DF" w:rsidP="00E103DF">
            <w:pPr>
              <w:snapToGrid w:val="0"/>
              <w:ind w:right="-62"/>
              <w:jc w:val="center"/>
              <w:rPr>
                <w:sz w:val="24"/>
              </w:rPr>
            </w:pPr>
            <w:r>
              <w:rPr>
                <w:sz w:val="24"/>
              </w:rPr>
              <w:t>学校资金</w:t>
            </w:r>
          </w:p>
        </w:tc>
        <w:tc>
          <w:tcPr>
            <w:tcW w:w="2995" w:type="dxa"/>
            <w:vAlign w:val="center"/>
          </w:tcPr>
          <w:p w:rsidR="00E103DF" w:rsidRDefault="00E103DF" w:rsidP="00E103DF">
            <w:pPr>
              <w:snapToGrid w:val="0"/>
              <w:ind w:right="-62"/>
              <w:jc w:val="center"/>
              <w:rPr>
                <w:sz w:val="24"/>
              </w:rPr>
            </w:pPr>
          </w:p>
        </w:tc>
        <w:tc>
          <w:tcPr>
            <w:tcW w:w="2495" w:type="dxa"/>
            <w:vMerge/>
            <w:vAlign w:val="center"/>
          </w:tcPr>
          <w:p w:rsidR="00E103DF" w:rsidRDefault="00E103DF" w:rsidP="00E103DF">
            <w:pPr>
              <w:snapToGrid w:val="0"/>
              <w:ind w:right="-62"/>
              <w:jc w:val="center"/>
              <w:rPr>
                <w:sz w:val="24"/>
              </w:rPr>
            </w:pPr>
          </w:p>
        </w:tc>
      </w:tr>
      <w:tr w:rsidR="00E103DF" w:rsidTr="00E103DF">
        <w:trPr>
          <w:trHeight w:val="454"/>
          <w:jc w:val="center"/>
        </w:trPr>
        <w:tc>
          <w:tcPr>
            <w:tcW w:w="1897" w:type="dxa"/>
            <w:vAlign w:val="center"/>
          </w:tcPr>
          <w:p w:rsidR="00E103DF" w:rsidRDefault="00E103DF" w:rsidP="00E103DF">
            <w:pPr>
              <w:snapToGrid w:val="0"/>
              <w:ind w:right="-62"/>
              <w:jc w:val="center"/>
              <w:rPr>
                <w:rFonts w:ascii="Times New Roman"/>
                <w:sz w:val="24"/>
              </w:rPr>
            </w:pPr>
            <w:r>
              <w:rPr>
                <w:rFonts w:ascii="Times New Roman"/>
                <w:sz w:val="24"/>
              </w:rPr>
              <w:t>支</w:t>
            </w:r>
            <w:r>
              <w:rPr>
                <w:rFonts w:ascii="Times New Roman"/>
                <w:sz w:val="24"/>
              </w:rPr>
              <w:t xml:space="preserve">  </w:t>
            </w:r>
            <w:r>
              <w:rPr>
                <w:rFonts w:ascii="Times New Roman"/>
                <w:sz w:val="24"/>
              </w:rPr>
              <w:t>出</w:t>
            </w:r>
          </w:p>
          <w:p w:rsidR="00E103DF" w:rsidRDefault="00E103DF" w:rsidP="00E103DF">
            <w:pPr>
              <w:snapToGrid w:val="0"/>
              <w:ind w:right="-62"/>
              <w:jc w:val="center"/>
              <w:rPr>
                <w:rFonts w:ascii="Times New Roman"/>
                <w:sz w:val="24"/>
              </w:rPr>
            </w:pPr>
            <w:r>
              <w:rPr>
                <w:rFonts w:ascii="Times New Roman"/>
                <w:sz w:val="24"/>
              </w:rPr>
              <w:t>科</w:t>
            </w:r>
            <w:r>
              <w:rPr>
                <w:rFonts w:ascii="Times New Roman"/>
                <w:sz w:val="24"/>
              </w:rPr>
              <w:t xml:space="preserve">  </w:t>
            </w:r>
            <w:r>
              <w:rPr>
                <w:rFonts w:ascii="Times New Roman"/>
                <w:sz w:val="24"/>
              </w:rPr>
              <w:t>目</w:t>
            </w:r>
          </w:p>
        </w:tc>
        <w:tc>
          <w:tcPr>
            <w:tcW w:w="1309" w:type="dxa"/>
            <w:vAlign w:val="center"/>
          </w:tcPr>
          <w:p w:rsidR="00E103DF" w:rsidRDefault="00E103DF" w:rsidP="00E103DF">
            <w:pPr>
              <w:snapToGrid w:val="0"/>
              <w:ind w:right="-62"/>
              <w:jc w:val="center"/>
              <w:rPr>
                <w:rFonts w:ascii="Times New Roman"/>
                <w:sz w:val="24"/>
              </w:rPr>
            </w:pPr>
            <w:r>
              <w:rPr>
                <w:rFonts w:ascii="Times New Roman"/>
                <w:sz w:val="24"/>
              </w:rPr>
              <w:t>金</w:t>
            </w:r>
            <w:r>
              <w:rPr>
                <w:rFonts w:ascii="Times New Roman"/>
                <w:sz w:val="24"/>
              </w:rPr>
              <w:t xml:space="preserve"> </w:t>
            </w:r>
            <w:r>
              <w:rPr>
                <w:rFonts w:ascii="Times New Roman"/>
                <w:sz w:val="24"/>
              </w:rPr>
              <w:t>额</w:t>
            </w:r>
          </w:p>
          <w:p w:rsidR="00E103DF" w:rsidRDefault="00E103DF" w:rsidP="00E103DF">
            <w:pPr>
              <w:snapToGrid w:val="0"/>
              <w:ind w:right="-62"/>
              <w:jc w:val="center"/>
              <w:rPr>
                <w:rFonts w:ascii="Times New Roman"/>
                <w:sz w:val="24"/>
              </w:rPr>
            </w:pPr>
            <w:r>
              <w:rPr>
                <w:rFonts w:ascii="Times New Roman"/>
                <w:sz w:val="24"/>
              </w:rPr>
              <w:t>（万元）</w:t>
            </w:r>
          </w:p>
        </w:tc>
        <w:tc>
          <w:tcPr>
            <w:tcW w:w="5490" w:type="dxa"/>
            <w:gridSpan w:val="2"/>
            <w:vAlign w:val="center"/>
          </w:tcPr>
          <w:p w:rsidR="00E103DF" w:rsidRDefault="00E103DF" w:rsidP="00E103DF">
            <w:pPr>
              <w:snapToGrid w:val="0"/>
              <w:ind w:right="-62"/>
              <w:jc w:val="center"/>
              <w:rPr>
                <w:rFonts w:ascii="Times New Roman"/>
                <w:sz w:val="24"/>
              </w:rPr>
            </w:pPr>
            <w:r>
              <w:rPr>
                <w:rFonts w:ascii="Times New Roman"/>
                <w:sz w:val="24"/>
              </w:rPr>
              <w:t>用</w:t>
            </w:r>
            <w:r>
              <w:rPr>
                <w:rFonts w:ascii="Times New Roman"/>
                <w:sz w:val="24"/>
              </w:rPr>
              <w:t xml:space="preserve">   </w:t>
            </w:r>
            <w:r>
              <w:rPr>
                <w:rFonts w:ascii="Times New Roman"/>
                <w:sz w:val="24"/>
              </w:rPr>
              <w:t>途</w:t>
            </w:r>
            <w:r>
              <w:rPr>
                <w:rFonts w:ascii="Times New Roman"/>
                <w:sz w:val="24"/>
              </w:rPr>
              <w:t xml:space="preserve">   </w:t>
            </w:r>
            <w:r>
              <w:rPr>
                <w:rFonts w:ascii="Times New Roman"/>
                <w:sz w:val="24"/>
              </w:rPr>
              <w:t>说</w:t>
            </w:r>
            <w:r>
              <w:rPr>
                <w:rFonts w:ascii="Times New Roman"/>
                <w:sz w:val="24"/>
              </w:rPr>
              <w:t xml:space="preserve">   </w:t>
            </w:r>
            <w:r>
              <w:rPr>
                <w:rFonts w:ascii="Times New Roman"/>
                <w:sz w:val="24"/>
              </w:rPr>
              <w:t>明</w:t>
            </w:r>
          </w:p>
        </w:tc>
      </w:tr>
      <w:tr w:rsidR="00E103DF" w:rsidTr="00E103DF">
        <w:trPr>
          <w:trHeight w:val="268"/>
          <w:jc w:val="center"/>
        </w:trPr>
        <w:tc>
          <w:tcPr>
            <w:tcW w:w="1897" w:type="dxa"/>
          </w:tcPr>
          <w:p w:rsidR="00E103DF" w:rsidRDefault="00E103DF" w:rsidP="00E103DF">
            <w:pPr>
              <w:snapToGrid w:val="0"/>
              <w:spacing w:before="120"/>
              <w:ind w:right="-62"/>
              <w:rPr>
                <w:rFonts w:ascii="Times New Roman"/>
                <w:sz w:val="24"/>
              </w:rPr>
            </w:pPr>
            <w:r>
              <w:rPr>
                <w:rFonts w:ascii="Times New Roman"/>
                <w:sz w:val="24"/>
              </w:rPr>
              <w:t xml:space="preserve">  1.</w:t>
            </w:r>
          </w:p>
        </w:tc>
        <w:tc>
          <w:tcPr>
            <w:tcW w:w="1309" w:type="dxa"/>
          </w:tcPr>
          <w:p w:rsidR="00E103DF" w:rsidRDefault="00E103DF" w:rsidP="00E103DF">
            <w:pPr>
              <w:snapToGrid w:val="0"/>
              <w:spacing w:before="120"/>
              <w:ind w:right="-62"/>
              <w:rPr>
                <w:rFonts w:ascii="Times New Roman"/>
                <w:sz w:val="24"/>
              </w:rPr>
            </w:pPr>
          </w:p>
        </w:tc>
        <w:tc>
          <w:tcPr>
            <w:tcW w:w="5490" w:type="dxa"/>
            <w:gridSpan w:val="2"/>
          </w:tcPr>
          <w:p w:rsidR="00E103DF" w:rsidRDefault="00E103DF" w:rsidP="00E103DF">
            <w:pPr>
              <w:snapToGrid w:val="0"/>
              <w:spacing w:before="120"/>
              <w:ind w:right="-62"/>
              <w:rPr>
                <w:rFonts w:ascii="Times New Roman"/>
                <w:sz w:val="24"/>
              </w:rPr>
            </w:pPr>
          </w:p>
        </w:tc>
      </w:tr>
      <w:tr w:rsidR="00E103DF" w:rsidTr="00E103DF">
        <w:trPr>
          <w:trHeight w:val="294"/>
          <w:jc w:val="center"/>
        </w:trPr>
        <w:tc>
          <w:tcPr>
            <w:tcW w:w="1897" w:type="dxa"/>
          </w:tcPr>
          <w:p w:rsidR="00E103DF" w:rsidRDefault="00E103DF" w:rsidP="00E103DF">
            <w:pPr>
              <w:snapToGrid w:val="0"/>
              <w:spacing w:before="120"/>
              <w:ind w:right="-62"/>
              <w:rPr>
                <w:rFonts w:ascii="Times New Roman"/>
                <w:sz w:val="24"/>
              </w:rPr>
            </w:pPr>
            <w:r>
              <w:rPr>
                <w:rFonts w:ascii="Times New Roman"/>
                <w:sz w:val="24"/>
              </w:rPr>
              <w:t xml:space="preserve">  2.</w:t>
            </w:r>
          </w:p>
        </w:tc>
        <w:tc>
          <w:tcPr>
            <w:tcW w:w="1309" w:type="dxa"/>
          </w:tcPr>
          <w:p w:rsidR="00E103DF" w:rsidRDefault="00E103DF" w:rsidP="00E103DF">
            <w:pPr>
              <w:snapToGrid w:val="0"/>
              <w:spacing w:before="120"/>
              <w:ind w:right="-62"/>
              <w:rPr>
                <w:rFonts w:ascii="Times New Roman"/>
                <w:sz w:val="24"/>
              </w:rPr>
            </w:pPr>
          </w:p>
        </w:tc>
        <w:tc>
          <w:tcPr>
            <w:tcW w:w="5490" w:type="dxa"/>
            <w:gridSpan w:val="2"/>
          </w:tcPr>
          <w:p w:rsidR="00E103DF" w:rsidRDefault="00E103DF" w:rsidP="00E103DF">
            <w:pPr>
              <w:snapToGrid w:val="0"/>
              <w:spacing w:before="120"/>
              <w:ind w:right="-62"/>
              <w:rPr>
                <w:rFonts w:ascii="Times New Roman"/>
                <w:sz w:val="24"/>
              </w:rPr>
            </w:pPr>
          </w:p>
        </w:tc>
      </w:tr>
      <w:tr w:rsidR="00E103DF" w:rsidTr="00E103DF">
        <w:trPr>
          <w:trHeight w:val="305"/>
          <w:jc w:val="center"/>
        </w:trPr>
        <w:tc>
          <w:tcPr>
            <w:tcW w:w="1897" w:type="dxa"/>
          </w:tcPr>
          <w:p w:rsidR="00E103DF" w:rsidRDefault="00E103DF" w:rsidP="00E103DF">
            <w:pPr>
              <w:snapToGrid w:val="0"/>
              <w:spacing w:before="120"/>
              <w:ind w:right="-62"/>
              <w:rPr>
                <w:rFonts w:ascii="Times New Roman"/>
                <w:sz w:val="24"/>
              </w:rPr>
            </w:pPr>
            <w:r>
              <w:rPr>
                <w:rFonts w:ascii="Times New Roman"/>
                <w:sz w:val="24"/>
              </w:rPr>
              <w:t xml:space="preserve">  3.</w:t>
            </w:r>
          </w:p>
        </w:tc>
        <w:tc>
          <w:tcPr>
            <w:tcW w:w="1309" w:type="dxa"/>
          </w:tcPr>
          <w:p w:rsidR="00E103DF" w:rsidRDefault="00E103DF" w:rsidP="00E103DF">
            <w:pPr>
              <w:snapToGrid w:val="0"/>
              <w:spacing w:before="120"/>
              <w:ind w:right="-62"/>
              <w:rPr>
                <w:rFonts w:ascii="Times New Roman"/>
                <w:sz w:val="24"/>
              </w:rPr>
            </w:pPr>
          </w:p>
        </w:tc>
        <w:tc>
          <w:tcPr>
            <w:tcW w:w="5490" w:type="dxa"/>
            <w:gridSpan w:val="2"/>
          </w:tcPr>
          <w:p w:rsidR="00E103DF" w:rsidRDefault="00E103DF" w:rsidP="00E103DF">
            <w:pPr>
              <w:snapToGrid w:val="0"/>
              <w:spacing w:before="120"/>
              <w:ind w:right="-62"/>
              <w:rPr>
                <w:rFonts w:ascii="Times New Roman"/>
                <w:sz w:val="24"/>
              </w:rPr>
            </w:pPr>
          </w:p>
        </w:tc>
      </w:tr>
      <w:tr w:rsidR="00E103DF" w:rsidTr="00E103DF">
        <w:trPr>
          <w:trHeight w:val="305"/>
          <w:jc w:val="center"/>
        </w:trPr>
        <w:tc>
          <w:tcPr>
            <w:tcW w:w="1897" w:type="dxa"/>
          </w:tcPr>
          <w:p w:rsidR="00E103DF" w:rsidRDefault="00E103DF" w:rsidP="00E7464A">
            <w:pPr>
              <w:snapToGrid w:val="0"/>
              <w:spacing w:before="120"/>
              <w:ind w:right="-62" w:firstLineChars="98" w:firstLine="235"/>
              <w:rPr>
                <w:rFonts w:ascii="Times New Roman"/>
                <w:sz w:val="24"/>
              </w:rPr>
            </w:pPr>
            <w:r>
              <w:rPr>
                <w:rFonts w:ascii="Times New Roman"/>
                <w:sz w:val="24"/>
              </w:rPr>
              <w:t>4.</w:t>
            </w:r>
          </w:p>
        </w:tc>
        <w:tc>
          <w:tcPr>
            <w:tcW w:w="1309" w:type="dxa"/>
          </w:tcPr>
          <w:p w:rsidR="00E103DF" w:rsidRDefault="00E103DF" w:rsidP="00E103DF">
            <w:pPr>
              <w:snapToGrid w:val="0"/>
              <w:spacing w:before="120"/>
              <w:ind w:right="-62"/>
              <w:rPr>
                <w:rFonts w:ascii="Times New Roman"/>
                <w:sz w:val="24"/>
              </w:rPr>
            </w:pPr>
          </w:p>
        </w:tc>
        <w:tc>
          <w:tcPr>
            <w:tcW w:w="5490" w:type="dxa"/>
            <w:gridSpan w:val="2"/>
          </w:tcPr>
          <w:p w:rsidR="00E103DF" w:rsidRDefault="00E103DF" w:rsidP="00E103DF">
            <w:pPr>
              <w:snapToGrid w:val="0"/>
              <w:spacing w:before="120"/>
              <w:ind w:right="-62"/>
              <w:rPr>
                <w:rFonts w:ascii="Times New Roman"/>
                <w:sz w:val="24"/>
              </w:rPr>
            </w:pPr>
          </w:p>
        </w:tc>
      </w:tr>
      <w:tr w:rsidR="00E103DF" w:rsidTr="00E103DF">
        <w:trPr>
          <w:trHeight w:val="305"/>
          <w:jc w:val="center"/>
        </w:trPr>
        <w:tc>
          <w:tcPr>
            <w:tcW w:w="1897" w:type="dxa"/>
          </w:tcPr>
          <w:p w:rsidR="00E103DF" w:rsidRDefault="00E103DF" w:rsidP="00E7464A">
            <w:pPr>
              <w:snapToGrid w:val="0"/>
              <w:spacing w:before="120"/>
              <w:ind w:right="-62" w:firstLineChars="98" w:firstLine="235"/>
              <w:rPr>
                <w:rFonts w:ascii="Times New Roman"/>
                <w:sz w:val="24"/>
              </w:rPr>
            </w:pPr>
            <w:r>
              <w:rPr>
                <w:rFonts w:ascii="Times New Roman"/>
                <w:sz w:val="24"/>
              </w:rPr>
              <w:t>5.</w:t>
            </w:r>
          </w:p>
        </w:tc>
        <w:tc>
          <w:tcPr>
            <w:tcW w:w="1309" w:type="dxa"/>
          </w:tcPr>
          <w:p w:rsidR="00E103DF" w:rsidRDefault="00E103DF" w:rsidP="00E103DF">
            <w:pPr>
              <w:snapToGrid w:val="0"/>
              <w:spacing w:before="120"/>
              <w:ind w:right="-62"/>
              <w:rPr>
                <w:rFonts w:ascii="Times New Roman"/>
                <w:sz w:val="24"/>
              </w:rPr>
            </w:pPr>
          </w:p>
        </w:tc>
        <w:tc>
          <w:tcPr>
            <w:tcW w:w="5490" w:type="dxa"/>
            <w:gridSpan w:val="2"/>
          </w:tcPr>
          <w:p w:rsidR="00E103DF" w:rsidRDefault="00E103DF" w:rsidP="00E103DF">
            <w:pPr>
              <w:snapToGrid w:val="0"/>
              <w:spacing w:before="120"/>
              <w:ind w:right="-62"/>
              <w:rPr>
                <w:rFonts w:ascii="Times New Roman"/>
                <w:sz w:val="24"/>
              </w:rPr>
            </w:pPr>
          </w:p>
        </w:tc>
      </w:tr>
    </w:tbl>
    <w:p w:rsidR="00221CF7" w:rsidRDefault="00221CF7" w:rsidP="00E7464A">
      <w:pPr>
        <w:ind w:firstLineChars="200" w:firstLine="480"/>
        <w:rPr>
          <w:rFonts w:ascii="黑体" w:eastAsia="黑体" w:hAnsi="黑体"/>
          <w:sz w:val="24"/>
        </w:rPr>
        <w:sectPr w:rsidR="00221CF7" w:rsidSect="00E7464A">
          <w:pgSz w:w="11906" w:h="16838"/>
          <w:pgMar w:top="1644" w:right="1588" w:bottom="2268" w:left="1644" w:header="0" w:footer="1814" w:gutter="0"/>
          <w:cols w:space="720"/>
          <w:docGrid w:linePitch="587" w:charSpace="2048"/>
        </w:sectPr>
      </w:pPr>
    </w:p>
    <w:p w:rsidR="00E103DF" w:rsidRDefault="00E103DF" w:rsidP="00E7464A">
      <w:pPr>
        <w:ind w:firstLineChars="200" w:firstLine="480"/>
        <w:rPr>
          <w:rFonts w:ascii="黑体" w:eastAsia="黑体" w:hAnsi="黑体"/>
          <w:sz w:val="24"/>
        </w:rPr>
      </w:pPr>
      <w:r>
        <w:rPr>
          <w:rFonts w:ascii="黑体" w:eastAsia="黑体" w:hAnsi="黑体"/>
          <w:sz w:val="24"/>
        </w:rPr>
        <w:lastRenderedPageBreak/>
        <w:t>四、</w:t>
      </w:r>
      <w:r>
        <w:rPr>
          <w:rFonts w:ascii="黑体" w:eastAsia="黑体" w:hAnsi="黑体" w:hint="eastAsia"/>
          <w:sz w:val="24"/>
        </w:rPr>
        <w:t>基层教学组织</w:t>
      </w:r>
      <w:r>
        <w:rPr>
          <w:rFonts w:ascii="黑体" w:eastAsia="黑体" w:hAnsi="黑体"/>
          <w:sz w:val="24"/>
        </w:rPr>
        <w:t>建设</w:t>
      </w:r>
      <w:r>
        <w:rPr>
          <w:rFonts w:ascii="黑体" w:eastAsia="黑体" w:hAnsi="黑体" w:hint="eastAsia"/>
          <w:sz w:val="24"/>
        </w:rPr>
        <w:t>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E103DF" w:rsidTr="00E103DF">
        <w:tc>
          <w:tcPr>
            <w:tcW w:w="8890" w:type="dxa"/>
          </w:tcPr>
          <w:p w:rsidR="00E103DF" w:rsidRDefault="00E103DF" w:rsidP="00E103DF">
            <w:pPr>
              <w:snapToGrid w:val="0"/>
              <w:rPr>
                <w:sz w:val="24"/>
              </w:rPr>
            </w:pPr>
            <w:r>
              <w:rPr>
                <w:sz w:val="24"/>
              </w:rPr>
              <w:t>负责人承诺：</w:t>
            </w: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pPr>
            <w:r>
              <w:rPr>
                <w:rFonts w:hint="eastAsia"/>
                <w:sz w:val="24"/>
              </w:rPr>
              <w:t>（参考文字：我与团队成员将严格遵守省教育厅、学校有关项目管理、财务制度等各项规定，保证按计划开展工作，按时完成建设任务）</w:t>
            </w:r>
          </w:p>
          <w:p w:rsidR="00E103DF" w:rsidRDefault="00E103DF" w:rsidP="00E103DF">
            <w:pPr>
              <w:snapToGrid w:val="0"/>
            </w:pPr>
            <w:r>
              <w:rPr>
                <w:rFonts w:hint="eastAsia"/>
              </w:rPr>
              <w:t xml:space="preserve">                   </w:t>
            </w:r>
          </w:p>
          <w:p w:rsidR="00E103DF" w:rsidRDefault="00E103DF" w:rsidP="00E103DF">
            <w:pPr>
              <w:snapToGrid w:val="0"/>
            </w:pPr>
          </w:p>
          <w:p w:rsidR="00E103DF" w:rsidRDefault="00E103DF" w:rsidP="00E103DF">
            <w:pPr>
              <w:snapToGrid w:val="0"/>
              <w:jc w:val="center"/>
              <w:rPr>
                <w:sz w:val="28"/>
                <w:szCs w:val="28"/>
              </w:rPr>
            </w:pPr>
            <w:r>
              <w:rPr>
                <w:rFonts w:hint="eastAsia"/>
              </w:rPr>
              <w:t xml:space="preserve">               </w:t>
            </w:r>
            <w:r>
              <w:rPr>
                <w:rFonts w:hint="eastAsia"/>
                <w:sz w:val="28"/>
                <w:szCs w:val="28"/>
              </w:rPr>
              <w:t xml:space="preserve"> </w:t>
            </w:r>
            <w:r>
              <w:rPr>
                <w:rFonts w:hint="eastAsia"/>
                <w:sz w:val="28"/>
                <w:szCs w:val="28"/>
              </w:rPr>
              <w:t>负责人签字：</w:t>
            </w:r>
          </w:p>
          <w:p w:rsidR="00E103DF" w:rsidRDefault="00E103DF" w:rsidP="00E103DF">
            <w:pPr>
              <w:snapToGrid w:val="0"/>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103DF" w:rsidRDefault="00E103DF" w:rsidP="00E7464A">
      <w:pPr>
        <w:ind w:firstLineChars="200" w:firstLine="480"/>
        <w:rPr>
          <w:rFonts w:ascii="黑体" w:eastAsia="黑体" w:hAnsi="黑体"/>
          <w:sz w:val="24"/>
        </w:rPr>
      </w:pPr>
      <w:r>
        <w:rPr>
          <w:rFonts w:ascii="黑体" w:eastAsia="黑体" w:hAnsi="黑体" w:hint="eastAsia"/>
          <w:sz w:val="24"/>
        </w:rPr>
        <w:t>五、学校意见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5"/>
      </w:tblGrid>
      <w:tr w:rsidR="00E103DF" w:rsidTr="00E103DF">
        <w:trPr>
          <w:trHeight w:val="2195"/>
          <w:jc w:val="center"/>
        </w:trPr>
        <w:tc>
          <w:tcPr>
            <w:tcW w:w="8765" w:type="dxa"/>
          </w:tcPr>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ind w:right="-61"/>
              <w:rPr>
                <w:rFonts w:eastAsia="黑体"/>
                <w:sz w:val="24"/>
              </w:rPr>
            </w:pPr>
          </w:p>
          <w:p w:rsidR="00221CF7" w:rsidRDefault="00221CF7" w:rsidP="00E103DF">
            <w:pPr>
              <w:snapToGrid w:val="0"/>
              <w:ind w:right="-61"/>
              <w:rPr>
                <w:rFonts w:eastAsia="黑体"/>
                <w:sz w:val="24"/>
              </w:rPr>
            </w:pPr>
          </w:p>
          <w:p w:rsidR="00E103DF" w:rsidRDefault="00E103DF" w:rsidP="00E103DF">
            <w:pPr>
              <w:snapToGrid w:val="0"/>
              <w:ind w:right="-61"/>
              <w:rPr>
                <w:rFonts w:eastAsia="黑体"/>
                <w:sz w:val="24"/>
              </w:rPr>
            </w:pPr>
          </w:p>
          <w:p w:rsidR="00E103DF" w:rsidRDefault="00E103DF" w:rsidP="00E103DF">
            <w:pPr>
              <w:snapToGrid w:val="0"/>
              <w:rPr>
                <w:sz w:val="24"/>
              </w:rPr>
            </w:pPr>
          </w:p>
          <w:p w:rsidR="00E103DF" w:rsidRDefault="00E103DF" w:rsidP="00E103DF">
            <w:pPr>
              <w:snapToGrid w:val="0"/>
              <w:rPr>
                <w:sz w:val="24"/>
              </w:rPr>
            </w:pPr>
          </w:p>
          <w:p w:rsidR="00E103DF" w:rsidRDefault="00E103DF" w:rsidP="00E103DF">
            <w:pPr>
              <w:snapToGrid w:val="0"/>
              <w:rPr>
                <w:sz w:val="24"/>
              </w:rPr>
            </w:pPr>
            <w:r>
              <w:rPr>
                <w:rFonts w:hint="eastAsia"/>
                <w:sz w:val="24"/>
              </w:rPr>
              <w:t>（参考文字：学校保证基层教学组织负责人及其队伍的稳定和建设项目实施所需的条件，并给予配套经费。严格遵守省教育厅有关项目管理、财务制度等各项规定，并督促实施。）</w:t>
            </w:r>
          </w:p>
          <w:p w:rsidR="00E103DF" w:rsidRDefault="00E103DF" w:rsidP="00E103DF">
            <w:pPr>
              <w:snapToGrid w:val="0"/>
            </w:pPr>
          </w:p>
          <w:p w:rsidR="00E103DF" w:rsidRDefault="00E103DF" w:rsidP="00E103DF">
            <w:pPr>
              <w:snapToGrid w:val="0"/>
            </w:pPr>
            <w:r>
              <w:rPr>
                <w:rFonts w:hint="eastAsia"/>
              </w:rPr>
              <w:t xml:space="preserve">                            </w:t>
            </w:r>
            <w:r>
              <w:rPr>
                <w:rFonts w:hint="eastAsia"/>
              </w:rPr>
              <w:t>学校（盖章）：</w:t>
            </w:r>
          </w:p>
          <w:p w:rsidR="00E103DF" w:rsidRDefault="00E103DF" w:rsidP="00E103DF">
            <w:pPr>
              <w:snapToGrid w:val="0"/>
              <w:ind w:right="-61"/>
              <w:rPr>
                <w:rFonts w:eastAsia="黑体"/>
                <w:sz w:val="24"/>
              </w:rPr>
            </w:pP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103DF" w:rsidRDefault="00E103DF" w:rsidP="00E103DF">
            <w:pPr>
              <w:snapToGrid w:val="0"/>
              <w:ind w:right="-61"/>
              <w:rPr>
                <w:rFonts w:eastAsia="黑体"/>
                <w:sz w:val="24"/>
              </w:rPr>
            </w:pPr>
          </w:p>
        </w:tc>
      </w:tr>
    </w:tbl>
    <w:p w:rsidR="00E103DF" w:rsidRDefault="00E103DF" w:rsidP="00E103DF">
      <w:pPr>
        <w:widowControl/>
        <w:snapToGrid w:val="0"/>
        <w:rPr>
          <w:rFonts w:ascii="方正小标宋简体" w:eastAsia="方正小标宋简体"/>
          <w:sz w:val="44"/>
          <w:szCs w:val="44"/>
        </w:rPr>
      </w:pPr>
    </w:p>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p w:rsidR="00E103DF" w:rsidRDefault="00E103DF" w:rsidP="00E103DF">
      <w:r>
        <w:rPr>
          <w:noProof/>
        </w:rPr>
        <w:drawing>
          <wp:anchor distT="0" distB="0" distL="114300" distR="114300" simplePos="0" relativeHeight="251663360" behindDoc="0" locked="0" layoutInCell="1" allowOverlap="1" wp14:anchorId="566F135F" wp14:editId="7E470118">
            <wp:simplePos x="0" y="0"/>
            <wp:positionH relativeFrom="column">
              <wp:posOffset>3514725</wp:posOffset>
            </wp:positionH>
            <wp:positionV relativeFrom="paragraph">
              <wp:posOffset>408940</wp:posOffset>
            </wp:positionV>
            <wp:extent cx="1790700" cy="476250"/>
            <wp:effectExtent l="0" t="0" r="0" b="0"/>
            <wp:wrapSquare wrapText="bothSides"/>
            <wp:docPr id="10" name="图片 10" descr="教高〔2020〕393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教高〔2020〕393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2336" behindDoc="0" locked="0" layoutInCell="1" allowOverlap="1" wp14:anchorId="0501F0E8" wp14:editId="36839912">
                <wp:simplePos x="0" y="0"/>
                <wp:positionH relativeFrom="column">
                  <wp:posOffset>4429125</wp:posOffset>
                </wp:positionH>
                <wp:positionV relativeFrom="paragraph">
                  <wp:posOffset>496570</wp:posOffset>
                </wp:positionV>
                <wp:extent cx="1181100" cy="372745"/>
                <wp:effectExtent l="9525" t="10795" r="9525" b="6985"/>
                <wp:wrapNone/>
                <wp:docPr id="3"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2745"/>
                        </a:xfrm>
                        <a:prstGeom prst="rect">
                          <a:avLst/>
                        </a:prstGeom>
                        <a:solidFill>
                          <a:srgbClr val="FFFFFF"/>
                        </a:solidFill>
                        <a:ln w="9525">
                          <a:solidFill>
                            <a:srgbClr val="FFFFFF"/>
                          </a:solidFill>
                          <a:miter lim="800000"/>
                          <a:headEnd/>
                          <a:tailEnd/>
                        </a:ln>
                      </wps:spPr>
                      <wps:txbx>
                        <w:txbxContent>
                          <w:p w:rsidR="00E7464A" w:rsidRDefault="00E7464A" w:rsidP="00E10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left:0;text-align:left;margin-left:348.75pt;margin-top:39.1pt;width:93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" strokecolor="white">
                <v:textbox>
                  <w:txbxContent>
                    <w:p w:rsidR="00E7464A" w:rsidRDefault="00E7464A" w:rsidP="00E103DF"/>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194287E" wp14:editId="5BE26B9F">
                <wp:simplePos x="0" y="0"/>
                <wp:positionH relativeFrom="column">
                  <wp:posOffset>-5715</wp:posOffset>
                </wp:positionH>
                <wp:positionV relativeFrom="paragraph">
                  <wp:posOffset>375920</wp:posOffset>
                </wp:positionV>
                <wp:extent cx="5543550" cy="0"/>
                <wp:effectExtent l="13335" t="13970" r="5715" b="5080"/>
                <wp:wrapNone/>
                <wp:docPr id="2"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6pt" to="436.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"/>
            </w:pict>
          </mc:Fallback>
        </mc:AlternateContent>
      </w:r>
      <w:r>
        <w:rPr>
          <w:rFonts w:hint="eastAsia"/>
          <w:noProof/>
        </w:rPr>
        <mc:AlternateContent>
          <mc:Choice Requires="wps">
            <w:drawing>
              <wp:anchor distT="0" distB="0" distL="114300" distR="114300" simplePos="0" relativeHeight="251660288" behindDoc="0" locked="0" layoutInCell="1" allowOverlap="1" wp14:anchorId="1847AABA" wp14:editId="106D4DA2">
                <wp:simplePos x="0" y="0"/>
                <wp:positionH relativeFrom="column">
                  <wp:posOffset>-5715</wp:posOffset>
                </wp:positionH>
                <wp:positionV relativeFrom="paragraph">
                  <wp:posOffset>4445</wp:posOffset>
                </wp:positionV>
                <wp:extent cx="5543550" cy="0"/>
                <wp:effectExtent l="13335" t="13970" r="5715" b="5080"/>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3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"/>
            </w:pict>
          </mc:Fallback>
        </mc:AlternateContent>
      </w:r>
      <w:r>
        <w:rPr>
          <w:rFonts w:hint="eastAsia"/>
        </w:rPr>
        <w:t xml:space="preserve">  </w:t>
      </w:r>
      <w:r>
        <w:rPr>
          <w:rFonts w:hint="eastAsia"/>
        </w:rPr>
        <w:t>河南省教育厅办公室</w:t>
      </w:r>
      <w:r>
        <w:rPr>
          <w:rFonts w:hint="eastAsia"/>
          <w:spacing w:val="-20"/>
        </w:rPr>
        <w:t xml:space="preserve">     </w:t>
      </w:r>
      <w:r>
        <w:rPr>
          <w:rFonts w:hint="eastAsia"/>
          <w:spacing w:val="-20"/>
        </w:rPr>
        <w:t>主动</w:t>
      </w:r>
      <w:r>
        <w:rPr>
          <w:rFonts w:hint="eastAsia"/>
        </w:rPr>
        <w:t>公开</w:t>
      </w:r>
      <w:r>
        <w:rPr>
          <w:rFonts w:hint="eastAsia"/>
        </w:rPr>
        <w:t xml:space="preserve">   </w:t>
      </w:r>
      <w:smartTag w:uri="urn:schemas-microsoft-com:office:smarttags" w:element="chsdate">
        <w:smartTagPr>
          <w:attr w:name="Year" w:val="2020"/>
          <w:attr w:name="Month" w:val="10"/>
          <w:attr w:name="Day" w:val="13"/>
          <w:attr w:name="IsLunarDate" w:val="False"/>
          <w:attr w:name="IsROCDate" w:val="False"/>
        </w:smartTagPr>
        <w:r>
          <w:rPr>
            <w:rFonts w:hint="eastAsia"/>
          </w:rPr>
          <w:t>2020</w:t>
        </w:r>
        <w:r>
          <w:rPr>
            <w:rFonts w:hint="eastAsia"/>
          </w:rPr>
          <w:t>年</w:t>
        </w:r>
        <w:r>
          <w:rPr>
            <w:rFonts w:hint="eastAsia"/>
          </w:rPr>
          <w:t>10</w:t>
        </w:r>
        <w:r>
          <w:rPr>
            <w:rFonts w:hint="eastAsia"/>
          </w:rPr>
          <w:t>月</w:t>
        </w:r>
        <w:r>
          <w:rPr>
            <w:rFonts w:hint="eastAsia"/>
          </w:rPr>
          <w:t>13</w:t>
        </w:r>
        <w:r>
          <w:rPr>
            <w:rFonts w:hint="eastAsia"/>
          </w:rPr>
          <w:t>日</w:t>
        </w:r>
      </w:smartTag>
      <w:r>
        <w:rPr>
          <w:rFonts w:hint="eastAsia"/>
        </w:rPr>
        <w:t>印发</w:t>
      </w:r>
    </w:p>
    <w:p w:rsidR="00A90B62" w:rsidRPr="00E103DF" w:rsidRDefault="00A90B62"/>
    <w:sectPr w:rsidR="00A90B62" w:rsidRPr="00E103DF" w:rsidSect="00E7464A">
      <w:pgSz w:w="11906" w:h="16838"/>
      <w:pgMar w:top="1644" w:right="1588" w:bottom="2268" w:left="1644" w:header="0" w:footer="1814" w:gutter="0"/>
      <w:cols w:space="720"/>
      <w:docGrid w:linePitch="587"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51" w:rsidRDefault="00B56851" w:rsidP="00536A7A">
      <w:r>
        <w:separator/>
      </w:r>
    </w:p>
  </w:endnote>
  <w:endnote w:type="continuationSeparator" w:id="0">
    <w:p w:rsidR="00B56851" w:rsidRDefault="00B56851" w:rsidP="0053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4A" w:rsidRDefault="00E7464A">
    <w:pPr>
      <w:pStyle w:val="a4"/>
      <w:framePr w:wrap="around" w:vAnchor="text" w:hAnchor="margin" w:xAlign="outside" w:y="1"/>
      <w:rPr>
        <w:rStyle w:val="a6"/>
      </w:rPr>
    </w:pPr>
    <w:r>
      <w:fldChar w:fldCharType="begin"/>
    </w:r>
    <w:r>
      <w:rPr>
        <w:rStyle w:val="a6"/>
      </w:rPr>
      <w:instrText xml:space="preserve">PAGE  </w:instrText>
    </w:r>
    <w:r>
      <w:fldChar w:fldCharType="end"/>
    </w:r>
  </w:p>
  <w:p w:rsidR="00E7464A" w:rsidRDefault="00E7464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4A" w:rsidRDefault="00E7464A">
    <w:pPr>
      <w:pStyle w:val="a4"/>
      <w:framePr w:wrap="around" w:vAnchor="text" w:hAnchor="margin" w:xAlign="outside" w:y="1"/>
      <w:rPr>
        <w:rStyle w:val="a6"/>
        <w:sz w:val="30"/>
        <w:szCs w:val="30"/>
      </w:rPr>
    </w:pPr>
    <w:r>
      <w:rPr>
        <w:rStyle w:val="a6"/>
        <w:rFonts w:hint="eastAsia"/>
        <w:sz w:val="30"/>
        <w:szCs w:val="30"/>
      </w:rPr>
      <w:t>—</w:t>
    </w:r>
    <w:r>
      <w:rPr>
        <w:rStyle w:val="a6"/>
        <w:rFonts w:hint="eastAsia"/>
        <w:sz w:val="30"/>
        <w:szCs w:val="30"/>
      </w:rPr>
      <w:t xml:space="preserve"> </w:t>
    </w:r>
    <w:r>
      <w:rPr>
        <w:sz w:val="30"/>
        <w:szCs w:val="30"/>
      </w:rPr>
      <w:fldChar w:fldCharType="begin"/>
    </w:r>
    <w:r>
      <w:rPr>
        <w:rStyle w:val="a6"/>
        <w:sz w:val="30"/>
        <w:szCs w:val="30"/>
      </w:rPr>
      <w:instrText xml:space="preserve"> PAGE </w:instrText>
    </w:r>
    <w:r>
      <w:rPr>
        <w:sz w:val="30"/>
        <w:szCs w:val="30"/>
      </w:rPr>
      <w:fldChar w:fldCharType="separate"/>
    </w:r>
    <w:r w:rsidR="008B64FD">
      <w:rPr>
        <w:rStyle w:val="a6"/>
        <w:noProof/>
        <w:sz w:val="30"/>
        <w:szCs w:val="30"/>
      </w:rPr>
      <w:t>2</w:t>
    </w:r>
    <w:r>
      <w:rPr>
        <w:sz w:val="30"/>
        <w:szCs w:val="30"/>
      </w:rPr>
      <w:fldChar w:fldCharType="end"/>
    </w:r>
    <w:r>
      <w:rPr>
        <w:rStyle w:val="a6"/>
        <w:rFonts w:hint="eastAsia"/>
        <w:sz w:val="30"/>
        <w:szCs w:val="30"/>
      </w:rPr>
      <w:t xml:space="preserve"> </w:t>
    </w:r>
    <w:r>
      <w:rPr>
        <w:rStyle w:val="a6"/>
        <w:rFonts w:hint="eastAsia"/>
        <w:sz w:val="30"/>
        <w:szCs w:val="30"/>
      </w:rPr>
      <w:t>—</w:t>
    </w:r>
  </w:p>
  <w:p w:rsidR="00E7464A" w:rsidRDefault="00E7464A">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51" w:rsidRDefault="00B56851" w:rsidP="00536A7A">
      <w:r>
        <w:separator/>
      </w:r>
    </w:p>
  </w:footnote>
  <w:footnote w:type="continuationSeparator" w:id="0">
    <w:p w:rsidR="00B56851" w:rsidRDefault="00B56851" w:rsidP="00536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3C"/>
    <w:rsid w:val="00017D28"/>
    <w:rsid w:val="0002743E"/>
    <w:rsid w:val="000842EA"/>
    <w:rsid w:val="000A07A2"/>
    <w:rsid w:val="00184F37"/>
    <w:rsid w:val="001A7527"/>
    <w:rsid w:val="00213E1A"/>
    <w:rsid w:val="002142D2"/>
    <w:rsid w:val="00221CF7"/>
    <w:rsid w:val="00230F0A"/>
    <w:rsid w:val="002467A3"/>
    <w:rsid w:val="0025275C"/>
    <w:rsid w:val="0028183C"/>
    <w:rsid w:val="002970FA"/>
    <w:rsid w:val="00334388"/>
    <w:rsid w:val="003A41BE"/>
    <w:rsid w:val="0043483F"/>
    <w:rsid w:val="00470575"/>
    <w:rsid w:val="0048783C"/>
    <w:rsid w:val="00504810"/>
    <w:rsid w:val="00536A7A"/>
    <w:rsid w:val="00564219"/>
    <w:rsid w:val="005A3402"/>
    <w:rsid w:val="005D1BA0"/>
    <w:rsid w:val="00672849"/>
    <w:rsid w:val="00674276"/>
    <w:rsid w:val="006D69CC"/>
    <w:rsid w:val="00701C0B"/>
    <w:rsid w:val="00714906"/>
    <w:rsid w:val="007635E6"/>
    <w:rsid w:val="00782F81"/>
    <w:rsid w:val="007F2C95"/>
    <w:rsid w:val="00892190"/>
    <w:rsid w:val="008B64FD"/>
    <w:rsid w:val="009B7E86"/>
    <w:rsid w:val="00A547A4"/>
    <w:rsid w:val="00A57016"/>
    <w:rsid w:val="00A8373D"/>
    <w:rsid w:val="00A90B62"/>
    <w:rsid w:val="00AB4748"/>
    <w:rsid w:val="00AC079A"/>
    <w:rsid w:val="00AE7649"/>
    <w:rsid w:val="00B06C50"/>
    <w:rsid w:val="00B56851"/>
    <w:rsid w:val="00B60853"/>
    <w:rsid w:val="00B875F3"/>
    <w:rsid w:val="00BD286A"/>
    <w:rsid w:val="00C534C2"/>
    <w:rsid w:val="00C85B60"/>
    <w:rsid w:val="00CD25C1"/>
    <w:rsid w:val="00CE1504"/>
    <w:rsid w:val="00D02681"/>
    <w:rsid w:val="00D4102E"/>
    <w:rsid w:val="00DB1257"/>
    <w:rsid w:val="00DE3452"/>
    <w:rsid w:val="00E103DF"/>
    <w:rsid w:val="00E15923"/>
    <w:rsid w:val="00E168C3"/>
    <w:rsid w:val="00E351CB"/>
    <w:rsid w:val="00E434E9"/>
    <w:rsid w:val="00E47E59"/>
    <w:rsid w:val="00E7464A"/>
    <w:rsid w:val="00EA56F4"/>
    <w:rsid w:val="00F17C58"/>
    <w:rsid w:val="00F4375E"/>
    <w:rsid w:val="00F62D66"/>
    <w:rsid w:val="00F73183"/>
    <w:rsid w:val="00FA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6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6A7A"/>
    <w:rPr>
      <w:sz w:val="18"/>
      <w:szCs w:val="18"/>
    </w:rPr>
  </w:style>
  <w:style w:type="paragraph" w:styleId="a4">
    <w:name w:val="footer"/>
    <w:basedOn w:val="a"/>
    <w:link w:val="Char0"/>
    <w:unhideWhenUsed/>
    <w:qFormat/>
    <w:rsid w:val="00536A7A"/>
    <w:pPr>
      <w:tabs>
        <w:tab w:val="center" w:pos="4153"/>
        <w:tab w:val="right" w:pos="8306"/>
      </w:tabs>
      <w:snapToGrid w:val="0"/>
      <w:jc w:val="left"/>
    </w:pPr>
    <w:rPr>
      <w:sz w:val="18"/>
      <w:szCs w:val="18"/>
    </w:rPr>
  </w:style>
  <w:style w:type="character" w:customStyle="1" w:styleId="Char0">
    <w:name w:val="页脚 Char"/>
    <w:basedOn w:val="a0"/>
    <w:link w:val="a4"/>
    <w:uiPriority w:val="99"/>
    <w:rsid w:val="00536A7A"/>
    <w:rPr>
      <w:sz w:val="18"/>
      <w:szCs w:val="18"/>
    </w:rPr>
  </w:style>
  <w:style w:type="character" w:customStyle="1" w:styleId="Char1">
    <w:name w:val="日期 Char"/>
    <w:basedOn w:val="a0"/>
    <w:link w:val="a5"/>
    <w:rsid w:val="00536A7A"/>
    <w:rPr>
      <w:rFonts w:ascii="仿宋_GB2312" w:eastAsia="仿宋_GB2312" w:hAnsi="Times New Roman" w:cs="Times New Roman"/>
      <w:color w:val="000000"/>
      <w:sz w:val="30"/>
      <w:szCs w:val="24"/>
    </w:rPr>
  </w:style>
  <w:style w:type="paragraph" w:styleId="a5">
    <w:name w:val="Date"/>
    <w:basedOn w:val="a"/>
    <w:next w:val="a"/>
    <w:link w:val="Char1"/>
    <w:rsid w:val="00536A7A"/>
    <w:pPr>
      <w:ind w:leftChars="2500" w:left="100"/>
    </w:pPr>
    <w:rPr>
      <w:rFonts w:ascii="仿宋_GB2312" w:eastAsia="仿宋_GB2312" w:hAnsi="Times New Roman" w:cs="Times New Roman"/>
      <w:color w:val="000000"/>
      <w:sz w:val="30"/>
      <w:szCs w:val="24"/>
    </w:rPr>
  </w:style>
  <w:style w:type="character" w:customStyle="1" w:styleId="font11">
    <w:name w:val="font11"/>
    <w:qFormat/>
    <w:rsid w:val="00536A7A"/>
    <w:rPr>
      <w:rFonts w:ascii="宋体" w:eastAsia="宋体" w:hAnsi="宋体" w:cs="宋体" w:hint="eastAsia"/>
      <w:color w:val="000000"/>
      <w:sz w:val="20"/>
      <w:szCs w:val="20"/>
      <w:u w:val="none"/>
    </w:rPr>
  </w:style>
  <w:style w:type="character" w:customStyle="1" w:styleId="font41">
    <w:name w:val="font41"/>
    <w:qFormat/>
    <w:rsid w:val="00536A7A"/>
    <w:rPr>
      <w:rFonts w:ascii="宋体" w:eastAsia="宋体" w:hAnsi="宋体" w:cs="宋体" w:hint="eastAsia"/>
      <w:color w:val="000000"/>
      <w:sz w:val="20"/>
      <w:szCs w:val="20"/>
      <w:u w:val="none"/>
    </w:rPr>
  </w:style>
  <w:style w:type="character" w:customStyle="1" w:styleId="font51">
    <w:name w:val="font51"/>
    <w:rsid w:val="00536A7A"/>
    <w:rPr>
      <w:rFonts w:ascii="宋体" w:eastAsia="宋体" w:hAnsi="宋体" w:cs="宋体" w:hint="eastAsia"/>
      <w:color w:val="000000"/>
      <w:sz w:val="20"/>
      <w:szCs w:val="20"/>
      <w:u w:val="none"/>
    </w:rPr>
  </w:style>
  <w:style w:type="character" w:customStyle="1" w:styleId="font61">
    <w:name w:val="font61"/>
    <w:rsid w:val="00536A7A"/>
    <w:rPr>
      <w:rFonts w:ascii="仿宋_GB2312" w:eastAsia="仿宋_GB2312" w:cs="仿宋_GB2312" w:hint="eastAsia"/>
      <w:i w:val="0"/>
      <w:color w:val="000000"/>
      <w:sz w:val="22"/>
      <w:szCs w:val="22"/>
      <w:u w:val="none"/>
    </w:rPr>
  </w:style>
  <w:style w:type="character" w:customStyle="1" w:styleId="font21">
    <w:name w:val="font21"/>
    <w:qFormat/>
    <w:rsid w:val="00536A7A"/>
    <w:rPr>
      <w:rFonts w:ascii="宋体" w:eastAsia="宋体" w:hAnsi="宋体" w:cs="宋体" w:hint="eastAsia"/>
      <w:i w:val="0"/>
      <w:color w:val="000000"/>
      <w:sz w:val="22"/>
      <w:szCs w:val="22"/>
      <w:u w:val="none"/>
    </w:rPr>
  </w:style>
  <w:style w:type="character" w:customStyle="1" w:styleId="font81">
    <w:name w:val="font81"/>
    <w:rsid w:val="00536A7A"/>
    <w:rPr>
      <w:rFonts w:ascii="仿宋_GB2312" w:eastAsia="仿宋_GB2312" w:cs="仿宋_GB2312" w:hint="eastAsia"/>
      <w:b/>
      <w:i w:val="0"/>
      <w:color w:val="000000"/>
      <w:sz w:val="22"/>
      <w:szCs w:val="22"/>
      <w:u w:val="none"/>
    </w:rPr>
  </w:style>
  <w:style w:type="character" w:customStyle="1" w:styleId="font141">
    <w:name w:val="font141"/>
    <w:rsid w:val="00536A7A"/>
    <w:rPr>
      <w:rFonts w:ascii="仿宋_GB2312" w:eastAsia="仿宋_GB2312" w:cs="仿宋_GB2312" w:hint="eastAsia"/>
      <w:i w:val="0"/>
      <w:color w:val="000000"/>
      <w:sz w:val="22"/>
      <w:szCs w:val="22"/>
      <w:u w:val="none"/>
    </w:rPr>
  </w:style>
  <w:style w:type="character" w:customStyle="1" w:styleId="font01">
    <w:name w:val="font01"/>
    <w:rsid w:val="00536A7A"/>
    <w:rPr>
      <w:rFonts w:ascii="宋体" w:eastAsia="宋体" w:hAnsi="宋体" w:cs="宋体" w:hint="eastAsia"/>
      <w:i w:val="0"/>
      <w:color w:val="000000"/>
      <w:sz w:val="22"/>
      <w:szCs w:val="22"/>
      <w:u w:val="none"/>
    </w:rPr>
  </w:style>
  <w:style w:type="character" w:customStyle="1" w:styleId="font101">
    <w:name w:val="font101"/>
    <w:rsid w:val="00536A7A"/>
    <w:rPr>
      <w:rFonts w:ascii="仿宋_GB2312" w:eastAsia="仿宋_GB2312" w:cs="仿宋_GB2312" w:hint="eastAsia"/>
      <w:i w:val="0"/>
      <w:color w:val="000000"/>
      <w:sz w:val="22"/>
      <w:szCs w:val="22"/>
      <w:u w:val="none"/>
    </w:rPr>
  </w:style>
  <w:style w:type="character" w:styleId="a6">
    <w:name w:val="page number"/>
    <w:basedOn w:val="a0"/>
    <w:qFormat/>
    <w:rsid w:val="00536A7A"/>
  </w:style>
  <w:style w:type="character" w:customStyle="1" w:styleId="Char2">
    <w:name w:val="批注框文本 Char"/>
    <w:link w:val="a7"/>
    <w:rsid w:val="00E103DF"/>
    <w:rPr>
      <w:rFonts w:ascii="仿宋_GB2312" w:eastAsia="仿宋_GB2312"/>
      <w:color w:val="000000"/>
      <w:sz w:val="18"/>
      <w:szCs w:val="18"/>
    </w:rPr>
  </w:style>
  <w:style w:type="paragraph" w:styleId="a7">
    <w:name w:val="Balloon Text"/>
    <w:basedOn w:val="a"/>
    <w:link w:val="Char2"/>
    <w:rsid w:val="00E103DF"/>
    <w:rPr>
      <w:rFonts w:ascii="仿宋_GB2312" w:eastAsia="仿宋_GB2312"/>
      <w:color w:val="000000"/>
      <w:sz w:val="18"/>
      <w:szCs w:val="18"/>
    </w:rPr>
  </w:style>
  <w:style w:type="character" w:customStyle="1" w:styleId="Char10">
    <w:name w:val="批注框文本 Char1"/>
    <w:basedOn w:val="a0"/>
    <w:uiPriority w:val="99"/>
    <w:semiHidden/>
    <w:rsid w:val="00E103DF"/>
    <w:rPr>
      <w:sz w:val="18"/>
      <w:szCs w:val="18"/>
    </w:rPr>
  </w:style>
  <w:style w:type="character" w:customStyle="1" w:styleId="font91">
    <w:name w:val="font91"/>
    <w:qFormat/>
    <w:rsid w:val="00E103DF"/>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6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6A7A"/>
    <w:rPr>
      <w:sz w:val="18"/>
      <w:szCs w:val="18"/>
    </w:rPr>
  </w:style>
  <w:style w:type="paragraph" w:styleId="a4">
    <w:name w:val="footer"/>
    <w:basedOn w:val="a"/>
    <w:link w:val="Char0"/>
    <w:unhideWhenUsed/>
    <w:qFormat/>
    <w:rsid w:val="00536A7A"/>
    <w:pPr>
      <w:tabs>
        <w:tab w:val="center" w:pos="4153"/>
        <w:tab w:val="right" w:pos="8306"/>
      </w:tabs>
      <w:snapToGrid w:val="0"/>
      <w:jc w:val="left"/>
    </w:pPr>
    <w:rPr>
      <w:sz w:val="18"/>
      <w:szCs w:val="18"/>
    </w:rPr>
  </w:style>
  <w:style w:type="character" w:customStyle="1" w:styleId="Char0">
    <w:name w:val="页脚 Char"/>
    <w:basedOn w:val="a0"/>
    <w:link w:val="a4"/>
    <w:uiPriority w:val="99"/>
    <w:rsid w:val="00536A7A"/>
    <w:rPr>
      <w:sz w:val="18"/>
      <w:szCs w:val="18"/>
    </w:rPr>
  </w:style>
  <w:style w:type="character" w:customStyle="1" w:styleId="Char1">
    <w:name w:val="日期 Char"/>
    <w:basedOn w:val="a0"/>
    <w:link w:val="a5"/>
    <w:rsid w:val="00536A7A"/>
    <w:rPr>
      <w:rFonts w:ascii="仿宋_GB2312" w:eastAsia="仿宋_GB2312" w:hAnsi="Times New Roman" w:cs="Times New Roman"/>
      <w:color w:val="000000"/>
      <w:sz w:val="30"/>
      <w:szCs w:val="24"/>
    </w:rPr>
  </w:style>
  <w:style w:type="paragraph" w:styleId="a5">
    <w:name w:val="Date"/>
    <w:basedOn w:val="a"/>
    <w:next w:val="a"/>
    <w:link w:val="Char1"/>
    <w:rsid w:val="00536A7A"/>
    <w:pPr>
      <w:ind w:leftChars="2500" w:left="100"/>
    </w:pPr>
    <w:rPr>
      <w:rFonts w:ascii="仿宋_GB2312" w:eastAsia="仿宋_GB2312" w:hAnsi="Times New Roman" w:cs="Times New Roman"/>
      <w:color w:val="000000"/>
      <w:sz w:val="30"/>
      <w:szCs w:val="24"/>
    </w:rPr>
  </w:style>
  <w:style w:type="character" w:customStyle="1" w:styleId="font11">
    <w:name w:val="font11"/>
    <w:qFormat/>
    <w:rsid w:val="00536A7A"/>
    <w:rPr>
      <w:rFonts w:ascii="宋体" w:eastAsia="宋体" w:hAnsi="宋体" w:cs="宋体" w:hint="eastAsia"/>
      <w:color w:val="000000"/>
      <w:sz w:val="20"/>
      <w:szCs w:val="20"/>
      <w:u w:val="none"/>
    </w:rPr>
  </w:style>
  <w:style w:type="character" w:customStyle="1" w:styleId="font41">
    <w:name w:val="font41"/>
    <w:qFormat/>
    <w:rsid w:val="00536A7A"/>
    <w:rPr>
      <w:rFonts w:ascii="宋体" w:eastAsia="宋体" w:hAnsi="宋体" w:cs="宋体" w:hint="eastAsia"/>
      <w:color w:val="000000"/>
      <w:sz w:val="20"/>
      <w:szCs w:val="20"/>
      <w:u w:val="none"/>
    </w:rPr>
  </w:style>
  <w:style w:type="character" w:customStyle="1" w:styleId="font51">
    <w:name w:val="font51"/>
    <w:rsid w:val="00536A7A"/>
    <w:rPr>
      <w:rFonts w:ascii="宋体" w:eastAsia="宋体" w:hAnsi="宋体" w:cs="宋体" w:hint="eastAsia"/>
      <w:color w:val="000000"/>
      <w:sz w:val="20"/>
      <w:szCs w:val="20"/>
      <w:u w:val="none"/>
    </w:rPr>
  </w:style>
  <w:style w:type="character" w:customStyle="1" w:styleId="font61">
    <w:name w:val="font61"/>
    <w:rsid w:val="00536A7A"/>
    <w:rPr>
      <w:rFonts w:ascii="仿宋_GB2312" w:eastAsia="仿宋_GB2312" w:cs="仿宋_GB2312" w:hint="eastAsia"/>
      <w:i w:val="0"/>
      <w:color w:val="000000"/>
      <w:sz w:val="22"/>
      <w:szCs w:val="22"/>
      <w:u w:val="none"/>
    </w:rPr>
  </w:style>
  <w:style w:type="character" w:customStyle="1" w:styleId="font21">
    <w:name w:val="font21"/>
    <w:qFormat/>
    <w:rsid w:val="00536A7A"/>
    <w:rPr>
      <w:rFonts w:ascii="宋体" w:eastAsia="宋体" w:hAnsi="宋体" w:cs="宋体" w:hint="eastAsia"/>
      <w:i w:val="0"/>
      <w:color w:val="000000"/>
      <w:sz w:val="22"/>
      <w:szCs w:val="22"/>
      <w:u w:val="none"/>
    </w:rPr>
  </w:style>
  <w:style w:type="character" w:customStyle="1" w:styleId="font81">
    <w:name w:val="font81"/>
    <w:rsid w:val="00536A7A"/>
    <w:rPr>
      <w:rFonts w:ascii="仿宋_GB2312" w:eastAsia="仿宋_GB2312" w:cs="仿宋_GB2312" w:hint="eastAsia"/>
      <w:b/>
      <w:i w:val="0"/>
      <w:color w:val="000000"/>
      <w:sz w:val="22"/>
      <w:szCs w:val="22"/>
      <w:u w:val="none"/>
    </w:rPr>
  </w:style>
  <w:style w:type="character" w:customStyle="1" w:styleId="font141">
    <w:name w:val="font141"/>
    <w:rsid w:val="00536A7A"/>
    <w:rPr>
      <w:rFonts w:ascii="仿宋_GB2312" w:eastAsia="仿宋_GB2312" w:cs="仿宋_GB2312" w:hint="eastAsia"/>
      <w:i w:val="0"/>
      <w:color w:val="000000"/>
      <w:sz w:val="22"/>
      <w:szCs w:val="22"/>
      <w:u w:val="none"/>
    </w:rPr>
  </w:style>
  <w:style w:type="character" w:customStyle="1" w:styleId="font01">
    <w:name w:val="font01"/>
    <w:rsid w:val="00536A7A"/>
    <w:rPr>
      <w:rFonts w:ascii="宋体" w:eastAsia="宋体" w:hAnsi="宋体" w:cs="宋体" w:hint="eastAsia"/>
      <w:i w:val="0"/>
      <w:color w:val="000000"/>
      <w:sz w:val="22"/>
      <w:szCs w:val="22"/>
      <w:u w:val="none"/>
    </w:rPr>
  </w:style>
  <w:style w:type="character" w:customStyle="1" w:styleId="font101">
    <w:name w:val="font101"/>
    <w:rsid w:val="00536A7A"/>
    <w:rPr>
      <w:rFonts w:ascii="仿宋_GB2312" w:eastAsia="仿宋_GB2312" w:cs="仿宋_GB2312" w:hint="eastAsia"/>
      <w:i w:val="0"/>
      <w:color w:val="000000"/>
      <w:sz w:val="22"/>
      <w:szCs w:val="22"/>
      <w:u w:val="none"/>
    </w:rPr>
  </w:style>
  <w:style w:type="character" w:styleId="a6">
    <w:name w:val="page number"/>
    <w:basedOn w:val="a0"/>
    <w:qFormat/>
    <w:rsid w:val="00536A7A"/>
  </w:style>
  <w:style w:type="character" w:customStyle="1" w:styleId="Char2">
    <w:name w:val="批注框文本 Char"/>
    <w:link w:val="a7"/>
    <w:rsid w:val="00E103DF"/>
    <w:rPr>
      <w:rFonts w:ascii="仿宋_GB2312" w:eastAsia="仿宋_GB2312"/>
      <w:color w:val="000000"/>
      <w:sz w:val="18"/>
      <w:szCs w:val="18"/>
    </w:rPr>
  </w:style>
  <w:style w:type="paragraph" w:styleId="a7">
    <w:name w:val="Balloon Text"/>
    <w:basedOn w:val="a"/>
    <w:link w:val="Char2"/>
    <w:rsid w:val="00E103DF"/>
    <w:rPr>
      <w:rFonts w:ascii="仿宋_GB2312" w:eastAsia="仿宋_GB2312"/>
      <w:color w:val="000000"/>
      <w:sz w:val="18"/>
      <w:szCs w:val="18"/>
    </w:rPr>
  </w:style>
  <w:style w:type="character" w:customStyle="1" w:styleId="Char10">
    <w:name w:val="批注框文本 Char1"/>
    <w:basedOn w:val="a0"/>
    <w:uiPriority w:val="99"/>
    <w:semiHidden/>
    <w:rsid w:val="00E103DF"/>
    <w:rPr>
      <w:sz w:val="18"/>
      <w:szCs w:val="18"/>
    </w:rPr>
  </w:style>
  <w:style w:type="character" w:customStyle="1" w:styleId="font91">
    <w:name w:val="font91"/>
    <w:qFormat/>
    <w:rsid w:val="00E103DF"/>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104</Pages>
  <Words>10825</Words>
  <Characters>61709</Characters>
  <Application>Microsoft Office Word</Application>
  <DocSecurity>0</DocSecurity>
  <Lines>514</Lines>
  <Paragraphs>144</Paragraphs>
  <ScaleCrop>false</ScaleCrop>
  <Company/>
  <LinksUpToDate>false</LinksUpToDate>
  <CharactersWithSpaces>72390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尹新富</dc:creator>
  <cp:lastModifiedBy>PC</cp:lastModifiedBy>
  <cp:revision>37</cp:revision>
  <dcterms:created xsi:type="dcterms:W3CDTF">2018-12-10T12:56:00Z</dcterms:created>
  <dcterms:modified xsi:type="dcterms:W3CDTF">2020-10-19T00:15:00Z</dcterms:modified>
</cp:coreProperties>
</file>