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12"/>
          <w:rFonts w:hint="eastAsia" w:asciiTheme="minorEastAsia" w:hAnsiTheme="minorEastAsia" w:eastAsiaTheme="minorEastAsia" w:cstheme="minorEastAsia"/>
          <w:sz w:val="28"/>
          <w:szCs w:val="32"/>
        </w:rPr>
      </w:pPr>
      <w:bookmarkStart w:id="0" w:name="_GoBack"/>
      <w:bookmarkEnd w:id="0"/>
      <w:r>
        <w:rPr>
          <w:rStyle w:val="12"/>
          <w:rFonts w:hint="eastAsia" w:asciiTheme="minorEastAsia" w:hAnsiTheme="minorEastAsia" w:eastAsiaTheme="minorEastAsia" w:cstheme="minorEastAsia"/>
          <w:sz w:val="28"/>
          <w:szCs w:val="32"/>
        </w:rPr>
        <w:t>附件：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  <w:t>郑州市社会科学普及基地申报表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p>
      <w:pPr>
        <w:snapToGrid w:val="0"/>
        <w:spacing w:line="432" w:lineRule="auto"/>
        <w:ind w:firstLine="1185" w:firstLineChars="395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</w:p>
    <w:p>
      <w:pPr>
        <w:snapToGrid w:val="0"/>
        <w:spacing w:line="432" w:lineRule="auto"/>
        <w:ind w:firstLine="1185" w:firstLineChars="395"/>
        <w:jc w:val="left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pict>
          <v:line id="直线 2" o:spid="_x0000_s2051" o:spt="20" style="position:absolute;left:0pt;margin-left:279pt;margin-top:23.4pt;height:0pt;width:0.0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pict>
          <v:line id="直线 3" o:spid="_x0000_s2050" o:spt="20" style="position:absolute;left:0pt;margin-left:297pt;margin-top:23.4pt;height:0pt;width:0.0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申报单位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（盖章）</w:t>
      </w:r>
    </w:p>
    <w:p>
      <w:pPr>
        <w:snapToGrid w:val="0"/>
        <w:spacing w:line="432" w:lineRule="auto"/>
        <w:ind w:firstLine="1203" w:firstLineChars="401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pict>
          <v:line id="直线 4" o:spid="_x0000_s2053" o:spt="20" style="position:absolute;left:0pt;margin-left:279pt;margin-top:23.4pt;height:0pt;width:0.0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pict>
          <v:line id="直线 5" o:spid="_x0000_s2052" o:spt="20" style="position:absolute;left:0pt;margin-left:297pt;margin-top:23.4pt;height:0pt;width:0.0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 xml:space="preserve">申报基地名称 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  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申报单位联系人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 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联系电话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       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联系地址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       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电子邮箱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                 </w:t>
      </w:r>
    </w:p>
    <w:p>
      <w:pPr>
        <w:snapToGrid w:val="0"/>
        <w:spacing w:line="432" w:lineRule="auto"/>
        <w:ind w:firstLine="1217" w:firstLineChars="406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</w:rPr>
        <w:t>填表日期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郑州市社会科学界联合会</w:t>
      </w:r>
    </w:p>
    <w:p>
      <w:pPr>
        <w:snapToGrid w:val="0"/>
        <w:spacing w:beforeLines="50"/>
        <w:jc w:val="center"/>
        <w:rPr>
          <w:rFonts w:hint="eastAsia" w:asciiTheme="minorEastAsia" w:hAnsiTheme="minorEastAsia" w:eastAsiaTheme="minorEastAsia" w:cstheme="minorEastAsia"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</w:rPr>
        <w:t>二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○二</w:t>
      </w:r>
      <w:r>
        <w:rPr>
          <w:rFonts w:hint="eastAsia" w:asciiTheme="minorEastAsia" w:hAnsiTheme="minorEastAsia" w:eastAsiaTheme="minorEastAsia" w:cstheme="minorEastAsia"/>
          <w:bCs/>
          <w:sz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年制</w:t>
      </w: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填  写  说  明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1、应严格按规定的格式、栏目及所列标题如实、认真填写。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2、应严格按规定格式打印，大小为A4复印纸，左侧装订成册。表内文字统一用5号宋体。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3、在相应的选项内划“√”。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4、“申报基地名称”是指申报单位拟建立的承担社科普及功能的基地的名称。“基地名称”可以与“申报单位名称”相同，也可不同。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5、申报单位应对所提供材料的真实性负责，审核后，单位负责人签字，加盖单位公章后报出。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6、推荐的科普示范基地，应写明推荐理由和意见，负责人签字，加盖公章后报出。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7、社科普及骨干工作人员限填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tbl>
      <w:tblPr>
        <w:tblStyle w:val="6"/>
        <w:tblW w:w="88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712"/>
        <w:gridCol w:w="863"/>
        <w:gridCol w:w="1155"/>
        <w:gridCol w:w="1105"/>
        <w:gridCol w:w="102"/>
        <w:gridCol w:w="158"/>
        <w:gridCol w:w="1107"/>
        <w:gridCol w:w="363"/>
        <w:gridCol w:w="1746"/>
        <w:gridCol w:w="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834" w:type="dxa"/>
            <w:gridSpan w:val="1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申报单位名称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法人代表姓    名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申报单位类型</w:t>
            </w:r>
          </w:p>
        </w:tc>
        <w:tc>
          <w:tcPr>
            <w:tcW w:w="6633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文化事业场馆（包括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图书馆、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博物馆、纪念馆等）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历史、文化景区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、爱国主义教育基地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教育场所(包括大中小学校，大、中专院校，职业院校，培训基地等)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新闻、出版发行单位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社会科学研究机构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□其他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</w:rPr>
              <w:t>有条件向公众开展社会科学普及的企事业单位和机构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上级主管单位</w:t>
            </w:r>
          </w:p>
        </w:tc>
        <w:tc>
          <w:tcPr>
            <w:tcW w:w="6633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拟申报的科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普基地名称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基地负责人姓      名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通信地址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邮政编码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联系方式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单位电话：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电子邮箱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1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传真：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基地联系人姓名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联系人电话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场所的面积</w:t>
            </w:r>
          </w:p>
        </w:tc>
        <w:tc>
          <w:tcPr>
            <w:tcW w:w="6633" w:type="dxa"/>
            <w:gridSpan w:val="9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□50-150平方米    □150-300平方米以上    □300平方米以上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普及载体</w:t>
            </w:r>
          </w:p>
        </w:tc>
        <w:tc>
          <w:tcPr>
            <w:tcW w:w="6633" w:type="dxa"/>
            <w:gridSpan w:val="9"/>
          </w:tcPr>
          <w:p>
            <w:p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电教设备</w:t>
            </w:r>
          </w:p>
        </w:tc>
        <w:tc>
          <w:tcPr>
            <w:tcW w:w="6633" w:type="dxa"/>
            <w:gridSpan w:val="9"/>
          </w:tcPr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经费及来源</w:t>
            </w:r>
          </w:p>
        </w:tc>
        <w:tc>
          <w:tcPr>
            <w:tcW w:w="6633" w:type="dxa"/>
            <w:gridSpan w:val="9"/>
          </w:tcPr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46" w:hRule="atLeast"/>
          <w:jc w:val="center"/>
        </w:trPr>
        <w:tc>
          <w:tcPr>
            <w:tcW w:w="8800" w:type="dxa"/>
            <w:gridSpan w:val="1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二、社科普及工作人员情况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58" w:hRule="atLeast"/>
          <w:jc w:val="center"/>
        </w:trPr>
        <w:tc>
          <w:tcPr>
            <w:tcW w:w="3064" w:type="dxa"/>
            <w:gridSpan w:val="3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现有从事社科普及工作人员数</w:t>
            </w:r>
          </w:p>
        </w:tc>
        <w:tc>
          <w:tcPr>
            <w:tcW w:w="5736" w:type="dxa"/>
            <w:gridSpan w:val="7"/>
            <w:vAlign w:val="bottom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名，  兼职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8800" w:type="dxa"/>
            <w:gridSpan w:val="1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骨干工作人员（包括专兼职）情况：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职称职务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本人专长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3947" w:hRule="atLeast"/>
          <w:jc w:val="center"/>
        </w:trPr>
        <w:tc>
          <w:tcPr>
            <w:tcW w:w="8800" w:type="dxa"/>
            <w:gridSpan w:val="10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社科普及基地未来发展规划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200字以内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2476" w:hRule="atLeast"/>
          <w:jc w:val="center"/>
        </w:trPr>
        <w:tc>
          <w:tcPr>
            <w:tcW w:w="8800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四、单位意见：</w:t>
            </w: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法人代表（签字）                              单位（盖章）：</w:t>
            </w:r>
          </w:p>
          <w:p>
            <w:pPr>
              <w:adjustRightInd w:val="0"/>
              <w:snapToGrid w:val="0"/>
              <w:spacing w:beforeLines="50"/>
              <w:ind w:firstLine="5670" w:firstLineChars="2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3891" w:hRule="atLeast"/>
          <w:jc w:val="center"/>
        </w:trPr>
        <w:tc>
          <w:tcPr>
            <w:tcW w:w="8800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五、市社科联意见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                      单位（盖章）</w:t>
            </w:r>
          </w:p>
          <w:p>
            <w:pPr>
              <w:adjustRightInd w:val="0"/>
              <w:snapToGrid w:val="0"/>
              <w:ind w:firstLine="5040" w:firstLineChars="24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 月    日</w:t>
            </w:r>
          </w:p>
          <w:p>
            <w:pPr>
              <w:adjustRightInd w:val="0"/>
              <w:snapToGrid w:val="0"/>
              <w:ind w:firstLine="5040" w:firstLineChars="24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AF0AA"/>
    <w:multiLevelType w:val="singleLevel"/>
    <w:tmpl w:val="D39AF0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FEB"/>
    <w:rsid w:val="000076A8"/>
    <w:rsid w:val="000119BD"/>
    <w:rsid w:val="000329A7"/>
    <w:rsid w:val="00033CA2"/>
    <w:rsid w:val="00055AAD"/>
    <w:rsid w:val="0008405E"/>
    <w:rsid w:val="00091FB1"/>
    <w:rsid w:val="000966FF"/>
    <w:rsid w:val="00097987"/>
    <w:rsid w:val="000B0A70"/>
    <w:rsid w:val="000C5F46"/>
    <w:rsid w:val="000D6F0E"/>
    <w:rsid w:val="000E27AE"/>
    <w:rsid w:val="000E45A9"/>
    <w:rsid w:val="0010233A"/>
    <w:rsid w:val="00110BEA"/>
    <w:rsid w:val="00136177"/>
    <w:rsid w:val="00146CEE"/>
    <w:rsid w:val="00166CC2"/>
    <w:rsid w:val="001A18DC"/>
    <w:rsid w:val="001A7E55"/>
    <w:rsid w:val="001B0822"/>
    <w:rsid w:val="001D4775"/>
    <w:rsid w:val="001D5A67"/>
    <w:rsid w:val="001D71C6"/>
    <w:rsid w:val="001E098C"/>
    <w:rsid w:val="00200BA5"/>
    <w:rsid w:val="00220E3D"/>
    <w:rsid w:val="00227A09"/>
    <w:rsid w:val="00254852"/>
    <w:rsid w:val="00275EB5"/>
    <w:rsid w:val="0028253A"/>
    <w:rsid w:val="00292CBE"/>
    <w:rsid w:val="00322F07"/>
    <w:rsid w:val="0034655D"/>
    <w:rsid w:val="00365FD6"/>
    <w:rsid w:val="00397A97"/>
    <w:rsid w:val="004274CA"/>
    <w:rsid w:val="00433E56"/>
    <w:rsid w:val="00463AAF"/>
    <w:rsid w:val="004849AD"/>
    <w:rsid w:val="004B36A1"/>
    <w:rsid w:val="004C1EE3"/>
    <w:rsid w:val="00500553"/>
    <w:rsid w:val="00513E62"/>
    <w:rsid w:val="00594B5B"/>
    <w:rsid w:val="005D1F83"/>
    <w:rsid w:val="005D6F7E"/>
    <w:rsid w:val="00604FEA"/>
    <w:rsid w:val="0060735F"/>
    <w:rsid w:val="00640243"/>
    <w:rsid w:val="00672CB7"/>
    <w:rsid w:val="006A58E9"/>
    <w:rsid w:val="006D2E6B"/>
    <w:rsid w:val="006F747D"/>
    <w:rsid w:val="0070038F"/>
    <w:rsid w:val="00714AB6"/>
    <w:rsid w:val="00794DBD"/>
    <w:rsid w:val="007D3136"/>
    <w:rsid w:val="007F1B15"/>
    <w:rsid w:val="0085288E"/>
    <w:rsid w:val="00862195"/>
    <w:rsid w:val="00891C2D"/>
    <w:rsid w:val="00892110"/>
    <w:rsid w:val="008D7CDC"/>
    <w:rsid w:val="008F3EA6"/>
    <w:rsid w:val="0091056F"/>
    <w:rsid w:val="00924B3D"/>
    <w:rsid w:val="00947CC5"/>
    <w:rsid w:val="0098181C"/>
    <w:rsid w:val="009E255B"/>
    <w:rsid w:val="009E68E2"/>
    <w:rsid w:val="00A82F06"/>
    <w:rsid w:val="00A8771C"/>
    <w:rsid w:val="00A97E0F"/>
    <w:rsid w:val="00B11EBE"/>
    <w:rsid w:val="00B337A9"/>
    <w:rsid w:val="00BA44E2"/>
    <w:rsid w:val="00BD2E3D"/>
    <w:rsid w:val="00BD418D"/>
    <w:rsid w:val="00BE152A"/>
    <w:rsid w:val="00BF646E"/>
    <w:rsid w:val="00C029D5"/>
    <w:rsid w:val="00C3785C"/>
    <w:rsid w:val="00C530E2"/>
    <w:rsid w:val="00C77B05"/>
    <w:rsid w:val="00C92A48"/>
    <w:rsid w:val="00CA5E92"/>
    <w:rsid w:val="00CD6136"/>
    <w:rsid w:val="00CF5978"/>
    <w:rsid w:val="00D06B0C"/>
    <w:rsid w:val="00DC4093"/>
    <w:rsid w:val="00DD0192"/>
    <w:rsid w:val="00DE0A62"/>
    <w:rsid w:val="00DF0278"/>
    <w:rsid w:val="00E43DC3"/>
    <w:rsid w:val="00E96DCF"/>
    <w:rsid w:val="00EA13A6"/>
    <w:rsid w:val="00EA49F5"/>
    <w:rsid w:val="00EA5220"/>
    <w:rsid w:val="00EC5FEB"/>
    <w:rsid w:val="00ED6DDE"/>
    <w:rsid w:val="00F25A77"/>
    <w:rsid w:val="00F51081"/>
    <w:rsid w:val="00F70705"/>
    <w:rsid w:val="00F856A5"/>
    <w:rsid w:val="00FA02D7"/>
    <w:rsid w:val="00FF3424"/>
    <w:rsid w:val="07E81FD7"/>
    <w:rsid w:val="09BC328A"/>
    <w:rsid w:val="0B11178D"/>
    <w:rsid w:val="0C3D2495"/>
    <w:rsid w:val="0F1E7AAD"/>
    <w:rsid w:val="0F23520F"/>
    <w:rsid w:val="1B3F45E9"/>
    <w:rsid w:val="1C1F61F0"/>
    <w:rsid w:val="1D413313"/>
    <w:rsid w:val="1EB61EAB"/>
    <w:rsid w:val="1FDD6B02"/>
    <w:rsid w:val="22945AD7"/>
    <w:rsid w:val="235D2A33"/>
    <w:rsid w:val="30D65B5C"/>
    <w:rsid w:val="33AD71BD"/>
    <w:rsid w:val="342407FF"/>
    <w:rsid w:val="36184353"/>
    <w:rsid w:val="37394BCC"/>
    <w:rsid w:val="37C7771E"/>
    <w:rsid w:val="38EE0DAC"/>
    <w:rsid w:val="39BA64C9"/>
    <w:rsid w:val="3DD17B50"/>
    <w:rsid w:val="3FA46BDD"/>
    <w:rsid w:val="414421B8"/>
    <w:rsid w:val="446A5AFF"/>
    <w:rsid w:val="496E6B0E"/>
    <w:rsid w:val="49801087"/>
    <w:rsid w:val="4E1A7DEB"/>
    <w:rsid w:val="4F3736F2"/>
    <w:rsid w:val="541B1E9B"/>
    <w:rsid w:val="55CB5D12"/>
    <w:rsid w:val="63F94482"/>
    <w:rsid w:val="759C13A5"/>
    <w:rsid w:val="7705193B"/>
    <w:rsid w:val="77226529"/>
    <w:rsid w:val="775741E1"/>
    <w:rsid w:val="7DE11605"/>
    <w:rsid w:val="7F7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2">
    <w:name w:val="p9h1"/>
    <w:basedOn w:val="7"/>
    <w:qFormat/>
    <w:uiPriority w:val="0"/>
    <w:rPr>
      <w:color w:val="000000"/>
      <w:sz w:val="18"/>
      <w:szCs w:val="18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852</Words>
  <Characters>4857</Characters>
  <Lines>40</Lines>
  <Paragraphs>11</Paragraphs>
  <TotalTime>3</TotalTime>
  <ScaleCrop>false</ScaleCrop>
  <LinksUpToDate>false</LinksUpToDate>
  <CharactersWithSpaces>5698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2020-02-25T01:52:00Z</dcterms:created>
  <dc:creator>admin</dc:creator>
  <cp:lastModifiedBy>李雅莉</cp:lastModifiedBy>
  <cp:lastPrinted>2020-02-27T06:59:00Z</cp:lastPrinted>
  <dcterms:modified xsi:type="dcterms:W3CDTF">2021-05-11T00:56:28Z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73C0E1EFA0344381896FE50156FEFE23</vt:lpwstr>
  </property>
</Properties>
</file>